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44A8" w14:textId="77777777" w:rsidR="008C051E" w:rsidRPr="00691485" w:rsidRDefault="008C051E" w:rsidP="00691485">
      <w:pPr>
        <w:jc w:val="center"/>
      </w:pPr>
      <w:r w:rsidRPr="00691485">
        <w:rPr>
          <w:rFonts w:eastAsia="Courier New"/>
          <w:b/>
          <w:bCs/>
          <w:noProof/>
          <w:sz w:val="36"/>
          <w:szCs w:val="36"/>
          <w:lang w:bidi="ar-SA"/>
        </w:rPr>
        <mc:AlternateContent>
          <mc:Choice Requires="wps">
            <w:drawing>
              <wp:anchor distT="0" distB="0" distL="114300" distR="114300" simplePos="0" relativeHeight="251661312" behindDoc="0" locked="0" layoutInCell="1" allowOverlap="1" wp14:anchorId="043B4BF8" wp14:editId="71DE136D">
                <wp:simplePos x="0" y="0"/>
                <wp:positionH relativeFrom="column">
                  <wp:posOffset>22225</wp:posOffset>
                </wp:positionH>
                <wp:positionV relativeFrom="paragraph">
                  <wp:posOffset>-384175</wp:posOffset>
                </wp:positionV>
                <wp:extent cx="6122670" cy="3175"/>
                <wp:effectExtent l="0" t="0" r="30480" b="34925"/>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6122670" cy="31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CB4DCE" id="Прямая соединительная линия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pt,-30.25pt" to="483.8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" strokecolor="black [3200]" strokeweight="1.5pt">
                <v:stroke joinstyle="miter"/>
              </v:line>
            </w:pict>
          </mc:Fallback>
        </mc:AlternateContent>
      </w:r>
    </w:p>
    <w:p w14:paraId="2500E1C3" w14:textId="77777777" w:rsidR="008C051E" w:rsidRPr="00691485" w:rsidRDefault="008C051E" w:rsidP="00691485">
      <w:pPr>
        <w:jc w:val="center"/>
        <w:rPr>
          <w:rFonts w:eastAsia="Courier New"/>
          <w:b/>
          <w:bCs/>
          <w:sz w:val="36"/>
          <w:szCs w:val="36"/>
        </w:rPr>
      </w:pPr>
      <w:r w:rsidRPr="00691485">
        <w:rPr>
          <w:rFonts w:eastAsia="Courier New"/>
          <w:b/>
          <w:bCs/>
          <w:noProof/>
          <w:sz w:val="36"/>
          <w:szCs w:val="36"/>
          <w:lang w:bidi="ar-SA"/>
        </w:rPr>
        <w:drawing>
          <wp:anchor distT="114300" distB="114300" distL="114300" distR="114300" simplePos="0" relativeHeight="251665408" behindDoc="0" locked="0" layoutInCell="1" allowOverlap="1" wp14:anchorId="6F9C2E7C" wp14:editId="55B04ED8">
            <wp:simplePos x="0" y="0"/>
            <wp:positionH relativeFrom="column">
              <wp:posOffset>2127885</wp:posOffset>
            </wp:positionH>
            <wp:positionV relativeFrom="paragraph">
              <wp:posOffset>-12065</wp:posOffset>
            </wp:positionV>
            <wp:extent cx="1943100" cy="1337945"/>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cstate="print">
                      <a:extLst>
                        <a:ext uri="{28A0092B-C50C-407E-A947-70E740481C1C}">
                          <a14:useLocalDpi xmlns:a14="http://schemas.microsoft.com/office/drawing/2010/main" val="0"/>
                        </a:ext>
                      </a:extLst>
                    </a:blip>
                    <a:srcRect b="9064"/>
                    <a:stretch>
                      <a:fillRect/>
                    </a:stretch>
                  </pic:blipFill>
                  <pic:spPr bwMode="auto">
                    <a:xfrm>
                      <a:off x="0" y="0"/>
                      <a:ext cx="1943100" cy="1337945"/>
                    </a:xfrm>
                    <a:prstGeom prst="rect">
                      <a:avLst/>
                    </a:prstGeom>
                    <a:noFill/>
                  </pic:spPr>
                </pic:pic>
              </a:graphicData>
            </a:graphic>
            <wp14:sizeRelH relativeFrom="page">
              <wp14:pctWidth>0</wp14:pctWidth>
            </wp14:sizeRelH>
            <wp14:sizeRelV relativeFrom="page">
              <wp14:pctHeight>0</wp14:pctHeight>
            </wp14:sizeRelV>
          </wp:anchor>
        </w:drawing>
      </w:r>
    </w:p>
    <w:p w14:paraId="2DE1ABB7" w14:textId="77777777" w:rsidR="008C051E" w:rsidRPr="00691485" w:rsidRDefault="008C051E" w:rsidP="00691485">
      <w:pPr>
        <w:jc w:val="center"/>
        <w:rPr>
          <w:rFonts w:eastAsia="Courier New"/>
          <w:b/>
          <w:bCs/>
          <w:sz w:val="36"/>
          <w:szCs w:val="36"/>
        </w:rPr>
      </w:pPr>
      <w:r w:rsidRPr="00691485">
        <w:rPr>
          <w:noProof/>
          <w:lang w:bidi="ar-SA"/>
        </w:rPr>
        <mc:AlternateContent>
          <mc:Choice Requires="wps">
            <w:drawing>
              <wp:anchor distT="0" distB="0" distL="114300" distR="114300" simplePos="0" relativeHeight="251660288" behindDoc="0" locked="0" layoutInCell="1" allowOverlap="1" wp14:anchorId="67CDA1C9" wp14:editId="56C49CBF">
                <wp:simplePos x="0" y="0"/>
                <wp:positionH relativeFrom="column">
                  <wp:posOffset>19050</wp:posOffset>
                </wp:positionH>
                <wp:positionV relativeFrom="page">
                  <wp:posOffset>342900</wp:posOffset>
                </wp:positionV>
                <wp:extent cx="0" cy="9964420"/>
                <wp:effectExtent l="0" t="0" r="19050" b="3683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0" cy="9964420"/>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1D0645" id="Прямая соединительная линия 2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pt,27pt" to="1.5pt,8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" strokecolor="black [3200]" strokeweight="2pt">
                <v:stroke joinstyle="miter"/>
                <w10:wrap anchory="page"/>
              </v:line>
            </w:pict>
          </mc:Fallback>
        </mc:AlternateContent>
      </w:r>
      <w:r w:rsidRPr="00691485">
        <w:rPr>
          <w:noProof/>
          <w:lang w:bidi="ar-SA"/>
        </w:rPr>
        <mc:AlternateContent>
          <mc:Choice Requires="wps">
            <w:drawing>
              <wp:anchor distT="0" distB="0" distL="114300" distR="114300" simplePos="0" relativeHeight="251659264" behindDoc="0" locked="0" layoutInCell="1" allowOverlap="1" wp14:anchorId="4FBE2779" wp14:editId="4CFD2FDD">
                <wp:simplePos x="0" y="0"/>
                <wp:positionH relativeFrom="column">
                  <wp:posOffset>6144895</wp:posOffset>
                </wp:positionH>
                <wp:positionV relativeFrom="page">
                  <wp:posOffset>344170</wp:posOffset>
                </wp:positionV>
                <wp:extent cx="0" cy="9958070"/>
                <wp:effectExtent l="0" t="0" r="19050" b="2413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0" cy="9958070"/>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4D5A5A"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83.85pt,27.1pt" to="483.85pt,8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" strokecolor="black [3200]" strokeweight="2pt">
                <v:stroke joinstyle="miter"/>
                <w10:wrap anchory="page"/>
              </v:line>
            </w:pict>
          </mc:Fallback>
        </mc:AlternateContent>
      </w:r>
    </w:p>
    <w:p w14:paraId="458555F6" w14:textId="77777777" w:rsidR="008C051E" w:rsidRPr="00691485" w:rsidRDefault="008C051E" w:rsidP="00691485">
      <w:pPr>
        <w:ind w:left="709" w:right="284"/>
        <w:jc w:val="center"/>
        <w:rPr>
          <w:rFonts w:eastAsia="Courier New"/>
          <w:b/>
          <w:bCs/>
          <w:sz w:val="36"/>
          <w:szCs w:val="36"/>
        </w:rPr>
      </w:pPr>
    </w:p>
    <w:p w14:paraId="273F86F9" w14:textId="77777777" w:rsidR="008C051E" w:rsidRPr="00691485" w:rsidRDefault="008C051E" w:rsidP="00691485">
      <w:pPr>
        <w:ind w:left="709" w:right="284"/>
        <w:jc w:val="center"/>
        <w:rPr>
          <w:rFonts w:eastAsia="Courier New"/>
          <w:b/>
          <w:bCs/>
          <w:sz w:val="36"/>
          <w:szCs w:val="36"/>
        </w:rPr>
      </w:pPr>
    </w:p>
    <w:p w14:paraId="4B29D8AC" w14:textId="77777777" w:rsidR="008C051E" w:rsidRPr="00691485" w:rsidRDefault="008C051E" w:rsidP="00691485">
      <w:pPr>
        <w:ind w:left="709" w:right="284"/>
        <w:jc w:val="center"/>
        <w:rPr>
          <w:rFonts w:eastAsia="Courier New"/>
          <w:b/>
          <w:bCs/>
          <w:sz w:val="36"/>
          <w:szCs w:val="36"/>
        </w:rPr>
      </w:pPr>
    </w:p>
    <w:p w14:paraId="1F6A0CA3" w14:textId="77777777" w:rsidR="008C051E" w:rsidRPr="00691485" w:rsidRDefault="008C051E" w:rsidP="00691485">
      <w:pPr>
        <w:ind w:left="709" w:right="284"/>
        <w:jc w:val="center"/>
        <w:rPr>
          <w:rFonts w:eastAsia="Courier New"/>
          <w:b/>
          <w:bCs/>
          <w:sz w:val="36"/>
          <w:szCs w:val="36"/>
        </w:rPr>
      </w:pPr>
    </w:p>
    <w:p w14:paraId="42738E00" w14:textId="77777777" w:rsidR="008C051E" w:rsidRPr="00691485" w:rsidRDefault="008C051E" w:rsidP="00691485">
      <w:pPr>
        <w:jc w:val="center"/>
        <w:rPr>
          <w:rFonts w:eastAsia="Courier New"/>
          <w:b/>
          <w:bCs/>
          <w:sz w:val="32"/>
          <w:szCs w:val="32"/>
        </w:rPr>
      </w:pPr>
    </w:p>
    <w:p w14:paraId="661B6619" w14:textId="77777777" w:rsidR="008C051E" w:rsidRPr="00691485" w:rsidRDefault="008C051E" w:rsidP="00691485">
      <w:pPr>
        <w:jc w:val="center"/>
        <w:rPr>
          <w:rFonts w:eastAsia="Courier New"/>
          <w:b/>
          <w:bCs/>
          <w:sz w:val="32"/>
          <w:szCs w:val="32"/>
        </w:rPr>
      </w:pPr>
    </w:p>
    <w:p w14:paraId="4428AD97" w14:textId="77777777" w:rsidR="008C051E" w:rsidRPr="00691485" w:rsidRDefault="008C051E" w:rsidP="00691485">
      <w:pPr>
        <w:jc w:val="center"/>
        <w:rPr>
          <w:rFonts w:eastAsia="Courier New"/>
          <w:b/>
          <w:bCs/>
          <w:sz w:val="32"/>
          <w:szCs w:val="32"/>
        </w:rPr>
      </w:pPr>
    </w:p>
    <w:p w14:paraId="679851E5" w14:textId="77777777" w:rsidR="008C051E" w:rsidRPr="00691485" w:rsidRDefault="008C051E" w:rsidP="00691485">
      <w:pPr>
        <w:jc w:val="center"/>
        <w:rPr>
          <w:rFonts w:eastAsia="Courier New"/>
          <w:b/>
          <w:bCs/>
          <w:sz w:val="32"/>
          <w:szCs w:val="32"/>
        </w:rPr>
      </w:pPr>
    </w:p>
    <w:p w14:paraId="598AA870" w14:textId="77777777" w:rsidR="008C051E" w:rsidRPr="00691485" w:rsidRDefault="008C051E" w:rsidP="00691485">
      <w:pPr>
        <w:jc w:val="center"/>
        <w:rPr>
          <w:rFonts w:eastAsia="Courier New"/>
          <w:b/>
          <w:bCs/>
          <w:sz w:val="32"/>
          <w:szCs w:val="32"/>
        </w:rPr>
      </w:pPr>
    </w:p>
    <w:p w14:paraId="376CC042" w14:textId="77777777" w:rsidR="008C051E" w:rsidRPr="00691485" w:rsidRDefault="008C051E" w:rsidP="00691485">
      <w:pPr>
        <w:jc w:val="center"/>
        <w:rPr>
          <w:rFonts w:eastAsia="Courier New"/>
          <w:b/>
          <w:bCs/>
          <w:sz w:val="32"/>
          <w:szCs w:val="32"/>
        </w:rPr>
      </w:pPr>
      <w:r w:rsidRPr="00691485">
        <w:rPr>
          <w:noProof/>
          <w:lang w:bidi="ar-SA"/>
        </w:rPr>
        <mc:AlternateContent>
          <mc:Choice Requires="wps">
            <w:drawing>
              <wp:anchor distT="0" distB="0" distL="114300" distR="114300" simplePos="0" relativeHeight="251663360" behindDoc="0" locked="0" layoutInCell="1" allowOverlap="1" wp14:anchorId="28220222" wp14:editId="3BB8ABD1">
                <wp:simplePos x="0" y="0"/>
                <wp:positionH relativeFrom="column">
                  <wp:posOffset>19050</wp:posOffset>
                </wp:positionH>
                <wp:positionV relativeFrom="page">
                  <wp:posOffset>342900</wp:posOffset>
                </wp:positionV>
                <wp:extent cx="0" cy="9964420"/>
                <wp:effectExtent l="0" t="0" r="19050" b="3683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9964420"/>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431B69" id="Прямая соединительная линия 2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pt,27pt" to="1.5pt,8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" strokecolor="black [3200]" strokeweight="2pt">
                <v:stroke joinstyle="miter"/>
                <w10:wrap anchory="page"/>
              </v:line>
            </w:pict>
          </mc:Fallback>
        </mc:AlternateContent>
      </w:r>
      <w:r w:rsidRPr="00691485">
        <w:rPr>
          <w:noProof/>
          <w:lang w:bidi="ar-SA"/>
        </w:rPr>
        <mc:AlternateContent>
          <mc:Choice Requires="wps">
            <w:drawing>
              <wp:anchor distT="0" distB="0" distL="114300" distR="114300" simplePos="0" relativeHeight="251662336" behindDoc="0" locked="0" layoutInCell="1" allowOverlap="1" wp14:anchorId="36A4461F" wp14:editId="5722DAE4">
                <wp:simplePos x="0" y="0"/>
                <wp:positionH relativeFrom="column">
                  <wp:posOffset>6144895</wp:posOffset>
                </wp:positionH>
                <wp:positionV relativeFrom="page">
                  <wp:posOffset>344170</wp:posOffset>
                </wp:positionV>
                <wp:extent cx="0" cy="9958070"/>
                <wp:effectExtent l="0" t="0" r="19050" b="2413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0" cy="9958070"/>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698580" id="Прямая соединительная линия 2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83.85pt,27.1pt" to="483.85pt,8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" strokecolor="black [3200]" strokeweight="2pt">
                <v:stroke joinstyle="miter"/>
                <w10:wrap anchory="page"/>
              </v:line>
            </w:pict>
          </mc:Fallback>
        </mc:AlternateContent>
      </w:r>
    </w:p>
    <w:p w14:paraId="62186935" w14:textId="77777777" w:rsidR="008C051E" w:rsidRPr="00691485" w:rsidRDefault="008C051E" w:rsidP="00691485">
      <w:pPr>
        <w:jc w:val="center"/>
        <w:rPr>
          <w:b/>
          <w:sz w:val="32"/>
          <w:szCs w:val="36"/>
        </w:rPr>
      </w:pPr>
      <w:r w:rsidRPr="00691485">
        <w:rPr>
          <w:b/>
          <w:sz w:val="32"/>
          <w:szCs w:val="36"/>
        </w:rPr>
        <w:t xml:space="preserve">ВНЕСЕНИЕ ИЗМЕНЕНИЙ В ПРАВИЛА </w:t>
      </w:r>
    </w:p>
    <w:p w14:paraId="5D891029" w14:textId="77777777" w:rsidR="008C051E" w:rsidRPr="00691485" w:rsidRDefault="008C051E" w:rsidP="00691485">
      <w:pPr>
        <w:jc w:val="center"/>
        <w:rPr>
          <w:b/>
          <w:sz w:val="32"/>
          <w:szCs w:val="36"/>
        </w:rPr>
      </w:pPr>
      <w:r w:rsidRPr="00691485">
        <w:rPr>
          <w:b/>
          <w:sz w:val="32"/>
          <w:szCs w:val="36"/>
        </w:rPr>
        <w:t xml:space="preserve">ЗЕМЛЕПОЛЬЗОВАНИЯ И ЗАСТРОЙКИ </w:t>
      </w:r>
    </w:p>
    <w:p w14:paraId="6E3DE309" w14:textId="77777777" w:rsidR="008C051E" w:rsidRPr="00691485" w:rsidRDefault="008C051E" w:rsidP="00691485">
      <w:pPr>
        <w:jc w:val="center"/>
        <w:rPr>
          <w:b/>
          <w:sz w:val="32"/>
          <w:szCs w:val="36"/>
        </w:rPr>
      </w:pPr>
      <w:r w:rsidRPr="00691485">
        <w:rPr>
          <w:b/>
          <w:sz w:val="32"/>
          <w:szCs w:val="36"/>
        </w:rPr>
        <w:t>ДЖОГИНСКОГО МУНИЦИПАЛЬНОГО ОБРАЗОВАНИЯ</w:t>
      </w:r>
    </w:p>
    <w:p w14:paraId="573BD0EC" w14:textId="77777777" w:rsidR="008C051E" w:rsidRPr="00691485" w:rsidRDefault="008C051E" w:rsidP="00691485">
      <w:pPr>
        <w:jc w:val="center"/>
        <w:rPr>
          <w:b/>
          <w:sz w:val="32"/>
          <w:szCs w:val="36"/>
        </w:rPr>
      </w:pPr>
      <w:r w:rsidRPr="00691485">
        <w:rPr>
          <w:b/>
          <w:sz w:val="32"/>
          <w:szCs w:val="36"/>
        </w:rPr>
        <w:t>ТАЙШЕТСКОГО РАЙОНА</w:t>
      </w:r>
    </w:p>
    <w:p w14:paraId="2CCAC2EE" w14:textId="77777777" w:rsidR="008C051E" w:rsidRPr="00691485" w:rsidRDefault="008C051E" w:rsidP="00691485">
      <w:pPr>
        <w:jc w:val="center"/>
        <w:rPr>
          <w:b/>
        </w:rPr>
      </w:pPr>
      <w:r w:rsidRPr="00691485">
        <w:rPr>
          <w:b/>
          <w:sz w:val="32"/>
          <w:szCs w:val="36"/>
        </w:rPr>
        <w:t>ИРКУТСКОЙ ОБЛАСТИ</w:t>
      </w:r>
    </w:p>
    <w:p w14:paraId="79A4EC17" w14:textId="77777777" w:rsidR="008C051E" w:rsidRPr="00691485" w:rsidRDefault="008C051E" w:rsidP="00691485">
      <w:pPr>
        <w:jc w:val="center"/>
        <w:rPr>
          <w:rFonts w:eastAsia="Courier New"/>
          <w:b/>
          <w:bCs/>
          <w:sz w:val="32"/>
          <w:szCs w:val="32"/>
        </w:rPr>
      </w:pPr>
    </w:p>
    <w:p w14:paraId="47022112" w14:textId="77777777" w:rsidR="008C051E" w:rsidRPr="00691485" w:rsidRDefault="008C051E" w:rsidP="00691485">
      <w:pPr>
        <w:jc w:val="center"/>
        <w:rPr>
          <w:rFonts w:eastAsia="Courier New"/>
          <w:b/>
          <w:bCs/>
          <w:sz w:val="32"/>
          <w:szCs w:val="32"/>
        </w:rPr>
      </w:pPr>
    </w:p>
    <w:p w14:paraId="37BB8CFA" w14:textId="77777777" w:rsidR="008C051E" w:rsidRPr="00691485" w:rsidRDefault="008C051E" w:rsidP="00691485">
      <w:pPr>
        <w:jc w:val="center"/>
        <w:rPr>
          <w:rFonts w:eastAsia="Courier New"/>
          <w:b/>
          <w:bCs/>
          <w:sz w:val="32"/>
          <w:szCs w:val="32"/>
        </w:rPr>
      </w:pPr>
    </w:p>
    <w:p w14:paraId="311C19B4" w14:textId="77777777" w:rsidR="008C051E" w:rsidRPr="00691485" w:rsidRDefault="008C051E" w:rsidP="00691485">
      <w:pPr>
        <w:jc w:val="center"/>
        <w:rPr>
          <w:rFonts w:eastAsia="Courier New"/>
          <w:b/>
          <w:bCs/>
          <w:sz w:val="32"/>
          <w:szCs w:val="32"/>
        </w:rPr>
      </w:pPr>
    </w:p>
    <w:p w14:paraId="1E12E1CA" w14:textId="77777777" w:rsidR="008C051E" w:rsidRPr="00691485" w:rsidRDefault="008C051E" w:rsidP="00691485">
      <w:pPr>
        <w:jc w:val="center"/>
        <w:rPr>
          <w:rFonts w:eastAsia="Courier New"/>
          <w:b/>
          <w:bCs/>
          <w:sz w:val="32"/>
          <w:szCs w:val="32"/>
        </w:rPr>
      </w:pPr>
    </w:p>
    <w:p w14:paraId="556CBC3A" w14:textId="77777777" w:rsidR="008C051E" w:rsidRPr="00691485" w:rsidRDefault="008C051E" w:rsidP="00691485">
      <w:pPr>
        <w:jc w:val="center"/>
        <w:rPr>
          <w:rFonts w:eastAsia="Courier New"/>
          <w:b/>
          <w:bCs/>
          <w:sz w:val="32"/>
          <w:szCs w:val="32"/>
        </w:rPr>
      </w:pPr>
    </w:p>
    <w:p w14:paraId="477DDF9A" w14:textId="77777777" w:rsidR="008C051E" w:rsidRPr="00691485" w:rsidRDefault="008C051E" w:rsidP="00691485">
      <w:pPr>
        <w:jc w:val="center"/>
        <w:rPr>
          <w:rFonts w:eastAsia="Courier New"/>
          <w:b/>
          <w:bCs/>
          <w:sz w:val="32"/>
          <w:szCs w:val="32"/>
        </w:rPr>
      </w:pPr>
    </w:p>
    <w:p w14:paraId="42F7EB51" w14:textId="77777777" w:rsidR="008C051E" w:rsidRPr="00691485" w:rsidRDefault="008C051E" w:rsidP="00691485">
      <w:pPr>
        <w:jc w:val="center"/>
        <w:rPr>
          <w:rFonts w:eastAsia="Courier New"/>
          <w:b/>
          <w:bCs/>
          <w:sz w:val="32"/>
          <w:szCs w:val="32"/>
        </w:rPr>
      </w:pPr>
    </w:p>
    <w:p w14:paraId="3C0B4A22" w14:textId="77777777" w:rsidR="008C051E" w:rsidRPr="00691485" w:rsidRDefault="008C051E" w:rsidP="00691485">
      <w:pPr>
        <w:jc w:val="center"/>
        <w:rPr>
          <w:rFonts w:eastAsia="Courier New"/>
          <w:b/>
          <w:bCs/>
          <w:sz w:val="32"/>
          <w:szCs w:val="32"/>
        </w:rPr>
      </w:pPr>
    </w:p>
    <w:p w14:paraId="1827CDAD" w14:textId="77777777" w:rsidR="008C051E" w:rsidRPr="00691485" w:rsidRDefault="008C051E" w:rsidP="00691485">
      <w:pPr>
        <w:jc w:val="center"/>
        <w:rPr>
          <w:rFonts w:eastAsia="Courier New"/>
          <w:b/>
          <w:bCs/>
          <w:sz w:val="32"/>
          <w:szCs w:val="32"/>
        </w:rPr>
      </w:pPr>
    </w:p>
    <w:p w14:paraId="4A0A18B9" w14:textId="77777777" w:rsidR="008C051E" w:rsidRPr="00691485" w:rsidRDefault="008C051E" w:rsidP="00691485">
      <w:pPr>
        <w:jc w:val="center"/>
        <w:rPr>
          <w:rFonts w:eastAsia="Courier New"/>
          <w:b/>
          <w:bCs/>
          <w:sz w:val="32"/>
          <w:szCs w:val="32"/>
        </w:rPr>
      </w:pPr>
    </w:p>
    <w:p w14:paraId="006357DD" w14:textId="77777777" w:rsidR="008C051E" w:rsidRPr="00691485" w:rsidRDefault="008C051E" w:rsidP="00691485">
      <w:pPr>
        <w:jc w:val="center"/>
        <w:rPr>
          <w:rFonts w:eastAsia="Courier New"/>
          <w:b/>
          <w:bCs/>
          <w:sz w:val="32"/>
          <w:szCs w:val="32"/>
        </w:rPr>
      </w:pPr>
    </w:p>
    <w:p w14:paraId="7E2E66EA" w14:textId="77777777" w:rsidR="008C051E" w:rsidRPr="00691485" w:rsidRDefault="008C051E" w:rsidP="00691485">
      <w:pPr>
        <w:jc w:val="center"/>
        <w:rPr>
          <w:rFonts w:eastAsia="Courier New"/>
          <w:b/>
          <w:bCs/>
          <w:sz w:val="32"/>
          <w:szCs w:val="32"/>
        </w:rPr>
      </w:pPr>
    </w:p>
    <w:p w14:paraId="552F1099" w14:textId="77777777" w:rsidR="008C051E" w:rsidRPr="00691485" w:rsidRDefault="008C051E" w:rsidP="00691485">
      <w:pPr>
        <w:jc w:val="center"/>
        <w:rPr>
          <w:rFonts w:eastAsia="Courier New"/>
          <w:b/>
          <w:bCs/>
          <w:sz w:val="32"/>
          <w:szCs w:val="32"/>
        </w:rPr>
      </w:pPr>
    </w:p>
    <w:p w14:paraId="099CB3E6" w14:textId="77777777" w:rsidR="008C051E" w:rsidRPr="00691485" w:rsidRDefault="008C051E" w:rsidP="00691485">
      <w:pPr>
        <w:jc w:val="center"/>
        <w:rPr>
          <w:rFonts w:eastAsia="Courier New"/>
          <w:b/>
          <w:bCs/>
          <w:sz w:val="32"/>
          <w:szCs w:val="32"/>
        </w:rPr>
      </w:pPr>
      <w:r w:rsidRPr="00691485">
        <w:rPr>
          <w:noProof/>
          <w:lang w:bidi="ar-SA"/>
        </w:rPr>
        <mc:AlternateContent>
          <mc:Choice Requires="wps">
            <w:drawing>
              <wp:anchor distT="0" distB="0" distL="114300" distR="114300" simplePos="0" relativeHeight="251664384" behindDoc="0" locked="0" layoutInCell="1" allowOverlap="1" wp14:anchorId="6F344F8A" wp14:editId="44DC64DB">
                <wp:simplePos x="0" y="0"/>
                <wp:positionH relativeFrom="column">
                  <wp:posOffset>24130</wp:posOffset>
                </wp:positionH>
                <wp:positionV relativeFrom="page">
                  <wp:posOffset>10295890</wp:posOffset>
                </wp:positionV>
                <wp:extent cx="6122035" cy="0"/>
                <wp:effectExtent l="0" t="0" r="31115" b="19050"/>
                <wp:wrapNone/>
                <wp:docPr id="28" name="Прямая соединительная линия 28"/>
                <wp:cNvGraphicFramePr/>
                <a:graphic xmlns:a="http://schemas.openxmlformats.org/drawingml/2006/main">
                  <a:graphicData uri="http://schemas.microsoft.com/office/word/2010/wordprocessingShape">
                    <wps:wsp>
                      <wps:cNvCnPr/>
                      <wps:spPr>
                        <a:xfrm>
                          <a:off x="0" y="0"/>
                          <a:ext cx="6122159" cy="0"/>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DC75D1" id="Прямая соединительная линия 2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9pt,810.7pt" to="483.95pt,8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" strokecolor="black [3200]" strokeweight="2pt">
                <v:stroke joinstyle="miter"/>
                <w10:wrap anchory="page"/>
              </v:line>
            </w:pict>
          </mc:Fallback>
        </mc:AlternateContent>
      </w:r>
      <w:r w:rsidRPr="00691485">
        <w:rPr>
          <w:rFonts w:eastAsia="Courier New"/>
          <w:b/>
          <w:bCs/>
          <w:sz w:val="32"/>
          <w:szCs w:val="32"/>
        </w:rPr>
        <w:t>2025</w:t>
      </w:r>
    </w:p>
    <w:p w14:paraId="5BAE2AC3" w14:textId="77777777" w:rsidR="008C051E" w:rsidRPr="00691485" w:rsidRDefault="008C051E" w:rsidP="00691485">
      <w:pPr>
        <w:jc w:val="center"/>
      </w:pPr>
    </w:p>
    <w:p w14:paraId="43AB5B1F" w14:textId="77777777" w:rsidR="008C051E" w:rsidRPr="00691485" w:rsidRDefault="008C051E" w:rsidP="00691485">
      <w:pPr>
        <w:ind w:left="709" w:right="284"/>
        <w:jc w:val="center"/>
        <w:rPr>
          <w:rFonts w:eastAsia="Courier New"/>
          <w:b/>
          <w:bCs/>
          <w:sz w:val="36"/>
          <w:szCs w:val="36"/>
        </w:rPr>
      </w:pPr>
      <w:r w:rsidRPr="00691485">
        <w:rPr>
          <w:rFonts w:eastAsia="Courier New"/>
          <w:b/>
          <w:bCs/>
          <w:noProof/>
          <w:sz w:val="36"/>
          <w:szCs w:val="36"/>
          <w:lang w:bidi="ar-SA"/>
        </w:rPr>
        <w:drawing>
          <wp:anchor distT="114300" distB="114300" distL="114300" distR="114300" simplePos="0" relativeHeight="251670528" behindDoc="0" locked="0" layoutInCell="1" allowOverlap="1" wp14:anchorId="56160BFC" wp14:editId="26D6A800">
            <wp:simplePos x="0" y="0"/>
            <wp:positionH relativeFrom="column">
              <wp:posOffset>2085975</wp:posOffset>
            </wp:positionH>
            <wp:positionV relativeFrom="paragraph">
              <wp:posOffset>-16510</wp:posOffset>
            </wp:positionV>
            <wp:extent cx="1943100" cy="1337945"/>
            <wp:effectExtent l="0" t="0" r="0" b="0"/>
            <wp:wrapNone/>
            <wp:docPr id="1926190692" name="Рисунок 1926190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cstate="print">
                      <a:extLst>
                        <a:ext uri="{28A0092B-C50C-407E-A947-70E740481C1C}">
                          <a14:useLocalDpi xmlns:a14="http://schemas.microsoft.com/office/drawing/2010/main" val="0"/>
                        </a:ext>
                      </a:extLst>
                    </a:blip>
                    <a:srcRect b="9064"/>
                    <a:stretch>
                      <a:fillRect/>
                    </a:stretch>
                  </pic:blipFill>
                  <pic:spPr bwMode="auto">
                    <a:xfrm>
                      <a:off x="0" y="0"/>
                      <a:ext cx="1943100" cy="1337945"/>
                    </a:xfrm>
                    <a:prstGeom prst="rect">
                      <a:avLst/>
                    </a:prstGeom>
                    <a:noFill/>
                  </pic:spPr>
                </pic:pic>
              </a:graphicData>
            </a:graphic>
            <wp14:sizeRelH relativeFrom="page">
              <wp14:pctWidth>0</wp14:pctWidth>
            </wp14:sizeRelH>
            <wp14:sizeRelV relativeFrom="page">
              <wp14:pctHeight>0</wp14:pctHeight>
            </wp14:sizeRelV>
          </wp:anchor>
        </w:drawing>
      </w:r>
    </w:p>
    <w:p w14:paraId="1FD39DC3" w14:textId="77777777" w:rsidR="008C051E" w:rsidRPr="00691485" w:rsidRDefault="008C051E" w:rsidP="00691485">
      <w:pPr>
        <w:ind w:left="709" w:right="284"/>
        <w:jc w:val="center"/>
        <w:rPr>
          <w:rFonts w:eastAsia="Courier New"/>
          <w:b/>
          <w:bCs/>
          <w:sz w:val="36"/>
          <w:szCs w:val="36"/>
        </w:rPr>
      </w:pPr>
    </w:p>
    <w:p w14:paraId="14581217" w14:textId="77777777" w:rsidR="008C051E" w:rsidRPr="00691485" w:rsidRDefault="008C051E" w:rsidP="00691485">
      <w:pPr>
        <w:ind w:left="709" w:right="284"/>
        <w:jc w:val="center"/>
        <w:rPr>
          <w:rFonts w:eastAsia="Courier New"/>
          <w:b/>
          <w:bCs/>
          <w:sz w:val="36"/>
          <w:szCs w:val="36"/>
        </w:rPr>
      </w:pPr>
    </w:p>
    <w:p w14:paraId="11BAC471" w14:textId="77777777" w:rsidR="008C051E" w:rsidRPr="00691485" w:rsidRDefault="008C051E" w:rsidP="00691485">
      <w:pPr>
        <w:ind w:left="709" w:right="284"/>
        <w:jc w:val="center"/>
        <w:rPr>
          <w:rFonts w:eastAsia="Courier New"/>
          <w:b/>
          <w:bCs/>
          <w:sz w:val="36"/>
          <w:szCs w:val="36"/>
        </w:rPr>
      </w:pPr>
    </w:p>
    <w:p w14:paraId="450ECC7C" w14:textId="77777777" w:rsidR="008C051E" w:rsidRPr="00691485" w:rsidRDefault="008C051E" w:rsidP="00691485">
      <w:pPr>
        <w:ind w:left="709" w:right="284"/>
        <w:jc w:val="center"/>
        <w:rPr>
          <w:rFonts w:eastAsia="Courier New"/>
          <w:b/>
          <w:bCs/>
          <w:sz w:val="36"/>
          <w:szCs w:val="36"/>
        </w:rPr>
      </w:pPr>
    </w:p>
    <w:p w14:paraId="63C79C0B" w14:textId="77777777" w:rsidR="008C051E" w:rsidRPr="00691485" w:rsidRDefault="008C051E" w:rsidP="00691485">
      <w:pPr>
        <w:ind w:left="709" w:right="284"/>
        <w:jc w:val="center"/>
        <w:rPr>
          <w:rFonts w:eastAsia="Courier New"/>
          <w:b/>
          <w:bCs/>
          <w:sz w:val="36"/>
          <w:szCs w:val="36"/>
        </w:rPr>
      </w:pPr>
    </w:p>
    <w:p w14:paraId="7BBA3A85" w14:textId="77777777" w:rsidR="008C051E" w:rsidRPr="00691485" w:rsidRDefault="008C051E" w:rsidP="00691485">
      <w:pPr>
        <w:ind w:left="709" w:right="284"/>
        <w:jc w:val="center"/>
        <w:rPr>
          <w:rFonts w:eastAsia="Courier New"/>
          <w:b/>
          <w:bCs/>
          <w:sz w:val="36"/>
          <w:szCs w:val="36"/>
        </w:rPr>
      </w:pPr>
    </w:p>
    <w:p w14:paraId="3263E911" w14:textId="77777777" w:rsidR="008C051E" w:rsidRPr="00691485" w:rsidRDefault="008C051E" w:rsidP="00691485">
      <w:pPr>
        <w:jc w:val="center"/>
        <w:rPr>
          <w:b/>
          <w:sz w:val="32"/>
          <w:szCs w:val="36"/>
        </w:rPr>
      </w:pPr>
      <w:r w:rsidRPr="00691485">
        <w:rPr>
          <w:b/>
          <w:sz w:val="32"/>
          <w:szCs w:val="36"/>
        </w:rPr>
        <w:t xml:space="preserve">ВНЕСЕНИЕ ИЗМЕНЕНИЙ В ПРАВИЛА </w:t>
      </w:r>
    </w:p>
    <w:p w14:paraId="3DF1089E" w14:textId="77777777" w:rsidR="008C051E" w:rsidRPr="00691485" w:rsidRDefault="008C051E" w:rsidP="00691485">
      <w:pPr>
        <w:jc w:val="center"/>
        <w:rPr>
          <w:b/>
          <w:sz w:val="32"/>
          <w:szCs w:val="36"/>
        </w:rPr>
      </w:pPr>
      <w:r w:rsidRPr="00691485">
        <w:rPr>
          <w:b/>
          <w:sz w:val="32"/>
          <w:szCs w:val="36"/>
        </w:rPr>
        <w:t xml:space="preserve">ЗЕМЛЕПОЛЬЗОВАНИЯ И ЗАСТРОЙКИ </w:t>
      </w:r>
    </w:p>
    <w:p w14:paraId="62E46E43" w14:textId="77777777" w:rsidR="008C051E" w:rsidRPr="00691485" w:rsidRDefault="008C051E" w:rsidP="00691485">
      <w:pPr>
        <w:jc w:val="center"/>
        <w:rPr>
          <w:b/>
          <w:sz w:val="32"/>
          <w:szCs w:val="36"/>
        </w:rPr>
      </w:pPr>
      <w:r w:rsidRPr="00691485">
        <w:rPr>
          <w:b/>
          <w:sz w:val="32"/>
          <w:szCs w:val="36"/>
        </w:rPr>
        <w:t>ДЖОГИНСКОГО МУНИЦИПАЛЬНОГО ОБРАЗОВАНИЯ</w:t>
      </w:r>
    </w:p>
    <w:p w14:paraId="7066EA83" w14:textId="77777777" w:rsidR="008C051E" w:rsidRPr="00691485" w:rsidRDefault="008C051E" w:rsidP="00691485">
      <w:pPr>
        <w:jc w:val="center"/>
        <w:rPr>
          <w:b/>
          <w:sz w:val="32"/>
          <w:szCs w:val="36"/>
        </w:rPr>
      </w:pPr>
      <w:r w:rsidRPr="00691485">
        <w:rPr>
          <w:b/>
          <w:sz w:val="32"/>
          <w:szCs w:val="36"/>
        </w:rPr>
        <w:t>ТАЙШЕТСКОГО РАЙОНА</w:t>
      </w:r>
    </w:p>
    <w:p w14:paraId="373F8C31" w14:textId="77777777" w:rsidR="008C051E" w:rsidRPr="00691485" w:rsidRDefault="008C051E" w:rsidP="00691485">
      <w:pPr>
        <w:jc w:val="center"/>
        <w:rPr>
          <w:b/>
        </w:rPr>
      </w:pPr>
      <w:r w:rsidRPr="00691485">
        <w:rPr>
          <w:b/>
          <w:sz w:val="32"/>
          <w:szCs w:val="36"/>
        </w:rPr>
        <w:t>ИРКУТСКОЙ ОБЛАСТИ</w:t>
      </w:r>
    </w:p>
    <w:p w14:paraId="1BF1FD28" w14:textId="77777777" w:rsidR="008C051E" w:rsidRPr="00691485" w:rsidRDefault="008C051E" w:rsidP="00691485">
      <w:pPr>
        <w:jc w:val="center"/>
        <w:rPr>
          <w:rFonts w:eastAsia="Courier New"/>
          <w:b/>
          <w:bCs/>
          <w:sz w:val="36"/>
          <w:szCs w:val="36"/>
        </w:rPr>
      </w:pPr>
    </w:p>
    <w:p w14:paraId="2D89BAB4" w14:textId="77777777" w:rsidR="008C051E" w:rsidRPr="00691485" w:rsidRDefault="008C051E" w:rsidP="00691485">
      <w:pPr>
        <w:ind w:left="1985" w:right="424" w:hanging="1276"/>
        <w:rPr>
          <w:sz w:val="28"/>
          <w:szCs w:val="28"/>
        </w:rPr>
      </w:pPr>
    </w:p>
    <w:p w14:paraId="17CC56B2" w14:textId="77777777" w:rsidR="008C051E" w:rsidRPr="00691485" w:rsidRDefault="008C051E" w:rsidP="00691485">
      <w:pPr>
        <w:ind w:left="1985" w:right="424" w:hanging="1276"/>
        <w:jc w:val="center"/>
        <w:rPr>
          <w:rFonts w:eastAsia="Courier New"/>
          <w:b/>
          <w:bCs/>
          <w:sz w:val="28"/>
          <w:szCs w:val="28"/>
        </w:rPr>
      </w:pPr>
      <w:r w:rsidRPr="00691485">
        <w:rPr>
          <w:b/>
          <w:bCs/>
          <w:sz w:val="28"/>
          <w:szCs w:val="28"/>
        </w:rPr>
        <w:t>ПОРЯДОК ПРИМЕНЕНИЯ И ВНЕСЕНИЯ ИЗМЕНЕНИЙ В ПРАВИЛА ЗЕМЛЕПОЛЬЗОВАНИЯ И ЗАСТРОЙКИ</w:t>
      </w:r>
    </w:p>
    <w:p w14:paraId="1526B333" w14:textId="77777777" w:rsidR="008C051E" w:rsidRPr="00691485" w:rsidRDefault="008C051E" w:rsidP="00691485">
      <w:pPr>
        <w:ind w:left="1985" w:right="424" w:hanging="1276"/>
        <w:rPr>
          <w:rFonts w:eastAsia="Courier New"/>
          <w:b/>
          <w:bCs/>
          <w:sz w:val="28"/>
          <w:szCs w:val="28"/>
        </w:rPr>
      </w:pPr>
    </w:p>
    <w:p w14:paraId="08B5586A" w14:textId="77777777" w:rsidR="008C051E" w:rsidRPr="00691485" w:rsidRDefault="008C051E" w:rsidP="00691485">
      <w:pPr>
        <w:ind w:left="1985" w:right="424" w:hanging="1276"/>
        <w:rPr>
          <w:rFonts w:eastAsia="Courier New"/>
          <w:b/>
          <w:bCs/>
          <w:sz w:val="28"/>
          <w:szCs w:val="28"/>
        </w:rPr>
      </w:pPr>
    </w:p>
    <w:p w14:paraId="300D866B" w14:textId="77777777" w:rsidR="008C051E" w:rsidRPr="00691485" w:rsidRDefault="008C051E" w:rsidP="00691485">
      <w:pPr>
        <w:ind w:left="1985" w:right="424" w:hanging="1276"/>
        <w:rPr>
          <w:rFonts w:eastAsia="Courier New"/>
          <w:b/>
          <w:bCs/>
          <w:sz w:val="28"/>
          <w:szCs w:val="28"/>
        </w:rPr>
      </w:pPr>
    </w:p>
    <w:p w14:paraId="11EA7B49" w14:textId="77777777" w:rsidR="008C051E" w:rsidRPr="00691485" w:rsidRDefault="008C051E" w:rsidP="00691485">
      <w:pPr>
        <w:ind w:left="1985" w:right="424" w:hanging="1276"/>
        <w:rPr>
          <w:sz w:val="28"/>
          <w:szCs w:val="28"/>
        </w:rPr>
      </w:pPr>
      <w:r w:rsidRPr="00691485">
        <w:rPr>
          <w:rFonts w:eastAsia="Courier New"/>
          <w:b/>
          <w:bCs/>
          <w:sz w:val="28"/>
          <w:szCs w:val="28"/>
        </w:rPr>
        <w:t xml:space="preserve">Заказчик: </w:t>
      </w:r>
      <w:r w:rsidRPr="00691485">
        <w:rPr>
          <w:sz w:val="28"/>
          <w:szCs w:val="28"/>
        </w:rPr>
        <w:t>Комитет по управлению муниципальным имуществом, строительству, архитектуре и жилищно-коммунальному хозяйству администрации Тайшетского района</w:t>
      </w:r>
    </w:p>
    <w:p w14:paraId="6B884CC6" w14:textId="77777777" w:rsidR="008C051E" w:rsidRPr="00691485" w:rsidRDefault="008C051E" w:rsidP="00691485">
      <w:pPr>
        <w:ind w:left="1985" w:right="424" w:hanging="1276"/>
        <w:rPr>
          <w:rFonts w:eastAsia="Courier New"/>
          <w:sz w:val="28"/>
          <w:szCs w:val="28"/>
        </w:rPr>
      </w:pPr>
      <w:r w:rsidRPr="00691485">
        <w:rPr>
          <w:rFonts w:eastAsia="Courier New"/>
          <w:b/>
          <w:bCs/>
          <w:sz w:val="28"/>
          <w:szCs w:val="28"/>
        </w:rPr>
        <w:t xml:space="preserve">Муниципальный контракт: </w:t>
      </w:r>
      <w:r w:rsidRPr="00691485">
        <w:rPr>
          <w:rFonts w:eastAsia="Courier New"/>
          <w:sz w:val="28"/>
          <w:szCs w:val="28"/>
        </w:rPr>
        <w:t>№</w:t>
      </w:r>
      <w:bookmarkStart w:id="0" w:name="_Hlk200867884"/>
      <w:r w:rsidRPr="00691485">
        <w:rPr>
          <w:rFonts w:eastAsia="Courier New"/>
          <w:sz w:val="28"/>
          <w:szCs w:val="28"/>
        </w:rPr>
        <w:t xml:space="preserve"> 0134300026325000030</w:t>
      </w:r>
    </w:p>
    <w:p w14:paraId="66F63D0A" w14:textId="77777777" w:rsidR="008C051E" w:rsidRPr="00691485" w:rsidRDefault="008C051E" w:rsidP="00691485">
      <w:pPr>
        <w:ind w:left="1985" w:right="424" w:hanging="1276"/>
        <w:rPr>
          <w:rFonts w:eastAsia="Courier New"/>
          <w:sz w:val="28"/>
          <w:szCs w:val="28"/>
        </w:rPr>
      </w:pPr>
      <w:r w:rsidRPr="00691485">
        <w:rPr>
          <w:rFonts w:eastAsia="Courier New"/>
          <w:sz w:val="28"/>
          <w:szCs w:val="28"/>
        </w:rPr>
        <w:t xml:space="preserve"> от 31.03.2025 г</w:t>
      </w:r>
      <w:bookmarkEnd w:id="0"/>
      <w:r w:rsidRPr="00691485">
        <w:rPr>
          <w:rFonts w:eastAsia="Courier New"/>
          <w:sz w:val="28"/>
          <w:szCs w:val="28"/>
        </w:rPr>
        <w:t>.</w:t>
      </w:r>
    </w:p>
    <w:p w14:paraId="0F90A53E" w14:textId="77777777" w:rsidR="008C051E" w:rsidRPr="00691485" w:rsidRDefault="008C051E" w:rsidP="00691485">
      <w:pPr>
        <w:ind w:firstLine="709"/>
        <w:rPr>
          <w:rFonts w:eastAsia="Courier New"/>
          <w:b/>
          <w:bCs/>
          <w:sz w:val="32"/>
          <w:szCs w:val="32"/>
        </w:rPr>
      </w:pPr>
      <w:r w:rsidRPr="00691485">
        <w:rPr>
          <w:rFonts w:eastAsia="Courier New"/>
          <w:b/>
          <w:bCs/>
          <w:sz w:val="28"/>
          <w:szCs w:val="28"/>
        </w:rPr>
        <w:t xml:space="preserve">Исполнитель: </w:t>
      </w:r>
      <w:r w:rsidRPr="00691485">
        <w:rPr>
          <w:rFonts w:eastAsia="Courier New"/>
          <w:bCs/>
          <w:sz w:val="28"/>
          <w:szCs w:val="28"/>
        </w:rPr>
        <w:t>ООО «Компания Земпроект</w:t>
      </w:r>
      <w:r w:rsidRPr="00691485">
        <w:rPr>
          <w:rFonts w:eastAsia="Courier New"/>
          <w:bCs/>
          <w:sz w:val="28"/>
        </w:rPr>
        <w:t>»</w:t>
      </w:r>
    </w:p>
    <w:p w14:paraId="3B1FF19F" w14:textId="77777777" w:rsidR="008C051E" w:rsidRPr="00691485" w:rsidRDefault="008C051E" w:rsidP="00691485">
      <w:pPr>
        <w:ind w:right="284"/>
        <w:jc w:val="right"/>
        <w:rPr>
          <w:rFonts w:eastAsia="Courier New"/>
          <w:sz w:val="28"/>
          <w:szCs w:val="28"/>
        </w:rPr>
      </w:pPr>
    </w:p>
    <w:p w14:paraId="53854025" w14:textId="77777777" w:rsidR="008C051E" w:rsidRPr="00691485" w:rsidRDefault="008C051E" w:rsidP="00691485">
      <w:pPr>
        <w:ind w:right="284"/>
        <w:jc w:val="right"/>
        <w:rPr>
          <w:rFonts w:eastAsia="Courier New"/>
          <w:sz w:val="28"/>
          <w:szCs w:val="28"/>
        </w:rPr>
      </w:pPr>
    </w:p>
    <w:p w14:paraId="39FAAE0C" w14:textId="77777777" w:rsidR="008C051E" w:rsidRPr="00691485" w:rsidRDefault="008C051E" w:rsidP="00691485">
      <w:pPr>
        <w:ind w:right="284"/>
        <w:jc w:val="right"/>
        <w:rPr>
          <w:rFonts w:eastAsia="Courier New"/>
          <w:sz w:val="28"/>
          <w:szCs w:val="28"/>
        </w:rPr>
      </w:pPr>
    </w:p>
    <w:p w14:paraId="60F3DDB2" w14:textId="77777777" w:rsidR="008C051E" w:rsidRPr="00691485" w:rsidRDefault="008C051E" w:rsidP="00691485">
      <w:pPr>
        <w:ind w:right="284"/>
        <w:jc w:val="right"/>
        <w:rPr>
          <w:rFonts w:eastAsia="Courier New"/>
          <w:sz w:val="28"/>
          <w:szCs w:val="28"/>
        </w:rPr>
      </w:pPr>
    </w:p>
    <w:p w14:paraId="068CDF9E" w14:textId="77777777" w:rsidR="008C051E" w:rsidRPr="00691485" w:rsidRDefault="008C051E" w:rsidP="00691485">
      <w:pPr>
        <w:ind w:right="569"/>
        <w:jc w:val="right"/>
        <w:rPr>
          <w:rFonts w:eastAsia="Courier New"/>
          <w:sz w:val="28"/>
          <w:szCs w:val="28"/>
        </w:rPr>
      </w:pPr>
      <w:r w:rsidRPr="00691485">
        <w:rPr>
          <w:rFonts w:eastAsia="Courier New"/>
          <w:sz w:val="28"/>
          <w:szCs w:val="28"/>
        </w:rPr>
        <w:t>Директор:</w:t>
      </w:r>
    </w:p>
    <w:p w14:paraId="656B5DBA" w14:textId="77777777" w:rsidR="008C051E" w:rsidRPr="00691485" w:rsidRDefault="008C051E" w:rsidP="00691485">
      <w:pPr>
        <w:tabs>
          <w:tab w:val="left" w:pos="9354"/>
        </w:tabs>
        <w:ind w:right="569"/>
        <w:jc w:val="right"/>
        <w:rPr>
          <w:sz w:val="20"/>
          <w:szCs w:val="20"/>
        </w:rPr>
      </w:pPr>
      <w:r w:rsidRPr="00691485">
        <w:rPr>
          <w:rFonts w:eastAsia="Courier New"/>
          <w:sz w:val="28"/>
          <w:szCs w:val="28"/>
        </w:rPr>
        <w:t>____ __________ Садакова Г.А.</w:t>
      </w:r>
    </w:p>
    <w:p w14:paraId="62F7A4A6" w14:textId="77777777" w:rsidR="008C051E" w:rsidRPr="00691485" w:rsidRDefault="008C051E" w:rsidP="00691485">
      <w:pPr>
        <w:ind w:right="569"/>
        <w:jc w:val="center"/>
        <w:rPr>
          <w:rFonts w:eastAsia="Courier New"/>
          <w:b/>
          <w:bCs/>
          <w:sz w:val="32"/>
          <w:szCs w:val="32"/>
        </w:rPr>
      </w:pPr>
    </w:p>
    <w:p w14:paraId="51746CB7" w14:textId="77777777" w:rsidR="008C051E" w:rsidRPr="00691485" w:rsidRDefault="008C051E" w:rsidP="00691485">
      <w:pPr>
        <w:jc w:val="center"/>
        <w:rPr>
          <w:rFonts w:eastAsia="Courier New"/>
          <w:b/>
          <w:bCs/>
          <w:sz w:val="32"/>
          <w:szCs w:val="32"/>
        </w:rPr>
      </w:pPr>
    </w:p>
    <w:p w14:paraId="7A7B7E58" w14:textId="77777777" w:rsidR="008C051E" w:rsidRPr="00691485" w:rsidRDefault="008C051E" w:rsidP="00691485">
      <w:pPr>
        <w:rPr>
          <w:rFonts w:eastAsia="Courier New"/>
          <w:b/>
          <w:bCs/>
          <w:sz w:val="32"/>
          <w:szCs w:val="32"/>
        </w:rPr>
      </w:pPr>
    </w:p>
    <w:p w14:paraId="6EAAFC50" w14:textId="77777777" w:rsidR="008C051E" w:rsidRPr="00691485" w:rsidRDefault="008C051E" w:rsidP="00691485">
      <w:pPr>
        <w:jc w:val="center"/>
        <w:rPr>
          <w:rFonts w:eastAsia="Courier New"/>
          <w:b/>
          <w:bCs/>
          <w:sz w:val="32"/>
          <w:szCs w:val="32"/>
        </w:rPr>
      </w:pPr>
      <w:r w:rsidRPr="00691485">
        <w:rPr>
          <w:rFonts w:eastAsia="Courier New"/>
          <w:b/>
          <w:bCs/>
          <w:sz w:val="32"/>
          <w:szCs w:val="32"/>
        </w:rPr>
        <w:t>202</w:t>
      </w:r>
      <w:r w:rsidRPr="00691485">
        <w:rPr>
          <w:noProof/>
          <w:lang w:bidi="ar-SA"/>
        </w:rPr>
        <mc:AlternateContent>
          <mc:Choice Requires="wps">
            <w:drawing>
              <wp:anchor distT="0" distB="0" distL="114300" distR="114300" simplePos="0" relativeHeight="251666432" behindDoc="0" locked="0" layoutInCell="1" allowOverlap="1" wp14:anchorId="13F7DF98" wp14:editId="27498AA9">
                <wp:simplePos x="0" y="0"/>
                <wp:positionH relativeFrom="column">
                  <wp:posOffset>6139531</wp:posOffset>
                </wp:positionH>
                <wp:positionV relativeFrom="page">
                  <wp:posOffset>327546</wp:posOffset>
                </wp:positionV>
                <wp:extent cx="0" cy="9958070"/>
                <wp:effectExtent l="0" t="0" r="19050" b="2413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0" cy="9958070"/>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3C1E91" id="Прямая соединительная линия 1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83.45pt,25.8pt" to="483.45pt,8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" strokecolor="black [3200]" strokeweight="2pt">
                <v:stroke joinstyle="miter"/>
                <w10:wrap anchory="page"/>
              </v:line>
            </w:pict>
          </mc:Fallback>
        </mc:AlternateContent>
      </w:r>
      <w:r w:rsidRPr="00691485">
        <w:rPr>
          <w:noProof/>
          <w:lang w:bidi="ar-SA"/>
        </w:rPr>
        <mc:AlternateContent>
          <mc:Choice Requires="wps">
            <w:drawing>
              <wp:anchor distT="0" distB="0" distL="114300" distR="114300" simplePos="0" relativeHeight="251669504" behindDoc="0" locked="0" layoutInCell="1" allowOverlap="1" wp14:anchorId="4B5930F6" wp14:editId="37B836B8">
                <wp:simplePos x="0" y="0"/>
                <wp:positionH relativeFrom="column">
                  <wp:posOffset>-29257</wp:posOffset>
                </wp:positionH>
                <wp:positionV relativeFrom="page">
                  <wp:posOffset>327546</wp:posOffset>
                </wp:positionV>
                <wp:extent cx="6169660" cy="0"/>
                <wp:effectExtent l="0" t="0" r="21590"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6169660" cy="0"/>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FD22AD0" id="Прямая соединительная линия 1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page" from="-2.3pt,25.8pt" to="483.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" strokecolor="black [3200]" strokeweight="2pt">
                <v:stroke joinstyle="miter"/>
                <w10:wrap anchory="page"/>
              </v:line>
            </w:pict>
          </mc:Fallback>
        </mc:AlternateContent>
      </w:r>
      <w:r w:rsidRPr="00691485">
        <w:rPr>
          <w:noProof/>
          <w:lang w:bidi="ar-SA"/>
        </w:rPr>
        <mc:AlternateContent>
          <mc:Choice Requires="wps">
            <w:drawing>
              <wp:anchor distT="0" distB="0" distL="114300" distR="114300" simplePos="0" relativeHeight="251668480" behindDoc="0" locked="0" layoutInCell="1" allowOverlap="1" wp14:anchorId="3117F328" wp14:editId="7ED815DA">
                <wp:simplePos x="0" y="0"/>
                <wp:positionH relativeFrom="column">
                  <wp:posOffset>-29257</wp:posOffset>
                </wp:positionH>
                <wp:positionV relativeFrom="page">
                  <wp:posOffset>327546</wp:posOffset>
                </wp:positionV>
                <wp:extent cx="0" cy="9964420"/>
                <wp:effectExtent l="0" t="0" r="19050" b="3683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0" cy="9964420"/>
                        </a:xfrm>
                        <a:prstGeom prst="line">
                          <a:avLst/>
                        </a:prstGeom>
                        <a:ln w="25400"/>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D58A3B6" id="Прямая соединительная линия 15"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page" from="-2.3pt,25.8pt" to="-2.3pt,8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" strokecolor="black [3200]" strokeweight="2pt">
                <v:stroke joinstyle="miter"/>
                <w10:wrap anchory="page"/>
              </v:line>
            </w:pict>
          </mc:Fallback>
        </mc:AlternateContent>
      </w:r>
      <w:r w:rsidRPr="00691485">
        <w:rPr>
          <w:noProof/>
          <w:lang w:bidi="ar-SA"/>
        </w:rPr>
        <mc:AlternateContent>
          <mc:Choice Requires="wps">
            <w:drawing>
              <wp:anchor distT="0" distB="0" distL="114300" distR="114300" simplePos="0" relativeHeight="251667456" behindDoc="0" locked="0" layoutInCell="1" allowOverlap="1" wp14:anchorId="42CB419C" wp14:editId="0AA0C96E">
                <wp:simplePos x="0" y="0"/>
                <wp:positionH relativeFrom="column">
                  <wp:posOffset>-29257</wp:posOffset>
                </wp:positionH>
                <wp:positionV relativeFrom="page">
                  <wp:posOffset>10290412</wp:posOffset>
                </wp:positionV>
                <wp:extent cx="6174105" cy="3810"/>
                <wp:effectExtent l="0" t="0" r="17145" b="34290"/>
                <wp:wrapNone/>
                <wp:docPr id="16" name="Прямая соединительная линия 16"/>
                <wp:cNvGraphicFramePr/>
                <a:graphic xmlns:a="http://schemas.openxmlformats.org/drawingml/2006/main">
                  <a:graphicData uri="http://schemas.microsoft.com/office/word/2010/wordprocessingShape">
                    <wps:wsp>
                      <wps:cNvCnPr/>
                      <wps:spPr>
                        <a:xfrm flipH="1">
                          <a:off x="0" y="0"/>
                          <a:ext cx="6174105" cy="3810"/>
                        </a:xfrm>
                        <a:prstGeom prst="line">
                          <a:avLst/>
                        </a:prstGeom>
                        <a:ln w="25400">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47942DBF" id="Прямая соединительная линия 16" o:spid="_x0000_s1026" style="position:absolute;flip:x;z-index:251667456;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2.3pt,810.25pt" to="483.85pt,8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" strokecolor="black [3213]" strokeweight="2pt">
                <v:stroke joinstyle="miter"/>
                <w10:wrap anchory="page"/>
              </v:line>
            </w:pict>
          </mc:Fallback>
        </mc:AlternateContent>
      </w:r>
      <w:r w:rsidRPr="00691485">
        <w:rPr>
          <w:rFonts w:eastAsia="Courier New"/>
          <w:b/>
          <w:bCs/>
          <w:sz w:val="32"/>
          <w:szCs w:val="32"/>
        </w:rPr>
        <w:t>5</w:t>
      </w:r>
    </w:p>
    <w:p w14:paraId="309E7D21" w14:textId="77777777" w:rsidR="008C051E" w:rsidRPr="00691485" w:rsidRDefault="008C051E" w:rsidP="00691485"/>
    <w:p w14:paraId="4B331C66" w14:textId="77777777" w:rsidR="008C051E" w:rsidRPr="00691485" w:rsidRDefault="008C051E" w:rsidP="00691485"/>
    <w:p w14:paraId="02D564DA" w14:textId="77777777" w:rsidR="008C051E" w:rsidRPr="00691485" w:rsidRDefault="008C051E" w:rsidP="00691485">
      <w:pPr>
        <w:spacing w:before="240" w:after="240"/>
        <w:jc w:val="center"/>
        <w:rPr>
          <w:b/>
        </w:rPr>
      </w:pPr>
      <w:r w:rsidRPr="00691485">
        <w:rPr>
          <w:b/>
          <w:noProof/>
          <w:lang w:bidi="ar-SA"/>
          <w14:ligatures w14:val="standardContextual"/>
        </w:rPr>
        <mc:AlternateContent>
          <mc:Choice Requires="wps">
            <w:drawing>
              <wp:anchor distT="0" distB="0" distL="114300" distR="114300" simplePos="0" relativeHeight="251671552" behindDoc="0" locked="0" layoutInCell="1" allowOverlap="1" wp14:anchorId="555C2693" wp14:editId="4B40B649">
                <wp:simplePos x="0" y="0"/>
                <wp:positionH relativeFrom="column">
                  <wp:posOffset>6047948</wp:posOffset>
                </wp:positionH>
                <wp:positionV relativeFrom="paragraph">
                  <wp:posOffset>402185</wp:posOffset>
                </wp:positionV>
                <wp:extent cx="67080" cy="180975"/>
                <wp:effectExtent l="0" t="0" r="28575" b="28575"/>
                <wp:wrapNone/>
                <wp:docPr id="417158455" name="Прямоугольник 11"/>
                <wp:cNvGraphicFramePr/>
                <a:graphic xmlns:a="http://schemas.openxmlformats.org/drawingml/2006/main">
                  <a:graphicData uri="http://schemas.microsoft.com/office/word/2010/wordprocessingShape">
                    <wps:wsp>
                      <wps:cNvSpPr/>
                      <wps:spPr>
                        <a:xfrm>
                          <a:off x="0" y="0"/>
                          <a:ext cx="67080" cy="18097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0107B2" id="Прямоугольник 11" o:spid="_x0000_s1026" style="position:absolute;margin-left:476.2pt;margin-top:31.65pt;width:5.3pt;height:14.2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" fillcolor="white [3212]" strokecolor="white [3212]" strokeweight="1pt"/>
            </w:pict>
          </mc:Fallback>
        </mc:AlternateContent>
      </w:r>
      <w:r w:rsidRPr="00691485">
        <w:rPr>
          <w:b/>
        </w:rPr>
        <w:t>СОДЕРЖАНИЕ</w:t>
      </w:r>
    </w:p>
    <w:p w14:paraId="4F8AB2F8" w14:textId="77777777" w:rsidR="008C051E" w:rsidRPr="00691485" w:rsidRDefault="008C051E" w:rsidP="00691485">
      <w:pPr>
        <w:shd w:val="clear" w:color="auto" w:fill="FFFFFF"/>
        <w:ind w:left="-567" w:firstLine="567"/>
        <w:jc w:val="center"/>
        <w:rPr>
          <w:sz w:val="28"/>
          <w:szCs w:val="28"/>
        </w:rPr>
      </w:pPr>
      <w:r w:rsidRPr="00691485">
        <w:rPr>
          <w:b/>
          <w:sz w:val="28"/>
          <w:szCs w:val="28"/>
        </w:rPr>
        <w:t>Авторский коллектив</w:t>
      </w:r>
      <w:r w:rsidRPr="00691485">
        <w:rPr>
          <w:sz w:val="28"/>
          <w:szCs w:val="28"/>
        </w:rPr>
        <w:t>:</w:t>
      </w:r>
    </w:p>
    <w:p w14:paraId="1700C1A5" w14:textId="77777777" w:rsidR="008C051E" w:rsidRPr="00691485" w:rsidRDefault="008C051E" w:rsidP="00691485">
      <w:pPr>
        <w:tabs>
          <w:tab w:val="left" w:pos="851"/>
        </w:tabs>
        <w:ind w:left="-567" w:firstLine="567"/>
        <w:jc w:val="both"/>
        <w:rPr>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2545"/>
      </w:tblGrid>
      <w:tr w:rsidR="00691485" w:rsidRPr="00691485" w14:paraId="02E7BB09" w14:textId="77777777" w:rsidTr="00AC1496">
        <w:tc>
          <w:tcPr>
            <w:tcW w:w="6799" w:type="dxa"/>
          </w:tcPr>
          <w:p w14:paraId="1311907D" w14:textId="77777777" w:rsidR="008C051E" w:rsidRPr="00691485" w:rsidRDefault="008C051E" w:rsidP="00691485">
            <w:pPr>
              <w:ind w:left="-567" w:right="-79" w:firstLine="567"/>
              <w:rPr>
                <w:sz w:val="28"/>
                <w:szCs w:val="28"/>
              </w:rPr>
            </w:pPr>
            <w:bookmarkStart w:id="1" w:name="_Hlk194116257"/>
            <w:proofErr w:type="spellStart"/>
            <w:r w:rsidRPr="00691485">
              <w:rPr>
                <w:sz w:val="28"/>
                <w:szCs w:val="28"/>
              </w:rPr>
              <w:t>Директор</w:t>
            </w:r>
            <w:proofErr w:type="spellEnd"/>
          </w:p>
        </w:tc>
        <w:tc>
          <w:tcPr>
            <w:tcW w:w="2545" w:type="dxa"/>
          </w:tcPr>
          <w:p w14:paraId="23E0D212" w14:textId="77777777" w:rsidR="008C051E" w:rsidRPr="00691485" w:rsidRDefault="008C051E" w:rsidP="00691485">
            <w:pPr>
              <w:ind w:left="-567" w:right="-2" w:firstLine="567"/>
              <w:jc w:val="center"/>
              <w:rPr>
                <w:sz w:val="28"/>
                <w:szCs w:val="28"/>
              </w:rPr>
            </w:pPr>
            <w:proofErr w:type="spellStart"/>
            <w:r w:rsidRPr="00691485">
              <w:rPr>
                <w:sz w:val="28"/>
                <w:szCs w:val="28"/>
              </w:rPr>
              <w:t>Садакова</w:t>
            </w:r>
            <w:proofErr w:type="spellEnd"/>
            <w:r w:rsidRPr="00691485">
              <w:rPr>
                <w:sz w:val="28"/>
                <w:szCs w:val="28"/>
              </w:rPr>
              <w:t xml:space="preserve"> Г.А.</w:t>
            </w:r>
          </w:p>
        </w:tc>
      </w:tr>
      <w:tr w:rsidR="00691485" w:rsidRPr="00691485" w14:paraId="0E54F07E" w14:textId="77777777" w:rsidTr="00AC1496">
        <w:tc>
          <w:tcPr>
            <w:tcW w:w="6799" w:type="dxa"/>
          </w:tcPr>
          <w:p w14:paraId="0EFEE81E" w14:textId="77777777" w:rsidR="008C051E" w:rsidRPr="00691485" w:rsidRDefault="008C051E" w:rsidP="00691485">
            <w:pPr>
              <w:ind w:left="-567" w:right="-79" w:firstLine="567"/>
              <w:rPr>
                <w:sz w:val="28"/>
                <w:szCs w:val="28"/>
              </w:rPr>
            </w:pPr>
            <w:proofErr w:type="spellStart"/>
            <w:r w:rsidRPr="00691485">
              <w:rPr>
                <w:sz w:val="28"/>
                <w:szCs w:val="28"/>
              </w:rPr>
              <w:t>Проектировщик</w:t>
            </w:r>
            <w:proofErr w:type="spellEnd"/>
          </w:p>
        </w:tc>
        <w:tc>
          <w:tcPr>
            <w:tcW w:w="2545" w:type="dxa"/>
          </w:tcPr>
          <w:p w14:paraId="641B81F1" w14:textId="77777777" w:rsidR="008C051E" w:rsidRPr="00691485" w:rsidRDefault="008C051E" w:rsidP="00691485">
            <w:pPr>
              <w:ind w:left="-567" w:right="-2" w:firstLine="567"/>
              <w:jc w:val="center"/>
              <w:rPr>
                <w:sz w:val="28"/>
                <w:szCs w:val="28"/>
              </w:rPr>
            </w:pPr>
            <w:proofErr w:type="spellStart"/>
            <w:r w:rsidRPr="00691485">
              <w:rPr>
                <w:sz w:val="28"/>
                <w:szCs w:val="28"/>
              </w:rPr>
              <w:t>Фрейндт</w:t>
            </w:r>
            <w:proofErr w:type="spellEnd"/>
            <w:r w:rsidRPr="00691485">
              <w:rPr>
                <w:sz w:val="28"/>
                <w:szCs w:val="28"/>
              </w:rPr>
              <w:t xml:space="preserve"> А.В.</w:t>
            </w:r>
          </w:p>
        </w:tc>
      </w:tr>
      <w:bookmarkEnd w:id="1"/>
    </w:tbl>
    <w:p w14:paraId="6B9AC180" w14:textId="77777777" w:rsidR="008C051E" w:rsidRPr="00691485" w:rsidRDefault="008C051E" w:rsidP="00691485">
      <w:r w:rsidRPr="00691485">
        <w:br w:type="page"/>
      </w:r>
    </w:p>
    <w:p w14:paraId="2AFE4064" w14:textId="77777777" w:rsidR="008C051E" w:rsidRPr="00691485" w:rsidRDefault="008C051E" w:rsidP="00691485">
      <w:pPr>
        <w:keepNext/>
        <w:keepLines/>
        <w:widowControl/>
        <w:suppressAutoHyphens/>
        <w:autoSpaceDE/>
        <w:autoSpaceDN/>
        <w:jc w:val="center"/>
        <w:outlineLvl w:val="0"/>
        <w:rPr>
          <w:bCs/>
          <w:caps/>
          <w:kern w:val="32"/>
          <w:sz w:val="24"/>
          <w:szCs w:val="24"/>
          <w:lang w:val="x-none" w:eastAsia="ar-SA" w:bidi="ar-SA"/>
        </w:rPr>
      </w:pPr>
      <w:bookmarkStart w:id="2" w:name="_Toc521665030"/>
      <w:bookmarkStart w:id="3" w:name="_Toc521665778"/>
      <w:bookmarkStart w:id="4" w:name="_Toc5285940"/>
      <w:bookmarkStart w:id="5" w:name="_Toc53129556"/>
      <w:bookmarkStart w:id="6" w:name="_Toc207568892"/>
      <w:r w:rsidRPr="00691485">
        <w:rPr>
          <w:bCs/>
          <w:caps/>
          <w:kern w:val="32"/>
          <w:sz w:val="24"/>
          <w:szCs w:val="24"/>
          <w:lang w:val="x-none" w:eastAsia="ar-SA" w:bidi="ar-SA"/>
        </w:rPr>
        <w:lastRenderedPageBreak/>
        <w:t>СОДЕРЖАНИЕ</w:t>
      </w:r>
      <w:bookmarkEnd w:id="2"/>
      <w:bookmarkEnd w:id="3"/>
      <w:bookmarkEnd w:id="4"/>
      <w:bookmarkEnd w:id="5"/>
      <w:bookmarkEnd w:id="6"/>
    </w:p>
    <w:p w14:paraId="529ABC87" w14:textId="7857879E" w:rsidR="00691485" w:rsidRDefault="008C051E">
      <w:pPr>
        <w:pStyle w:val="1"/>
        <w:rPr>
          <w:rFonts w:asciiTheme="minorHAnsi" w:eastAsiaTheme="minorEastAsia" w:hAnsiTheme="minorHAnsi" w:cstheme="minorBidi"/>
          <w:noProof/>
          <w:kern w:val="2"/>
          <w:sz w:val="24"/>
          <w:szCs w:val="24"/>
          <w:lang w:bidi="ar-SA"/>
          <w14:ligatures w14:val="standardContextual"/>
        </w:rPr>
      </w:pPr>
      <w:r w:rsidRPr="00691485">
        <w:rPr>
          <w:rFonts w:eastAsia="Calibri"/>
          <w:caps/>
          <w:noProof/>
          <w:sz w:val="24"/>
          <w:szCs w:val="24"/>
          <w:lang w:eastAsia="en-US" w:bidi="ar-SA"/>
        </w:rPr>
        <w:fldChar w:fldCharType="begin"/>
      </w:r>
      <w:r w:rsidRPr="00691485">
        <w:rPr>
          <w:noProof/>
          <w:sz w:val="24"/>
          <w:szCs w:val="24"/>
          <w:lang w:bidi="ar-SA"/>
        </w:rPr>
        <w:instrText xml:space="preserve"> TOC \o "1-3" \h \z \u </w:instrText>
      </w:r>
      <w:r w:rsidRPr="00691485">
        <w:rPr>
          <w:rFonts w:eastAsia="Calibri"/>
          <w:caps/>
          <w:noProof/>
          <w:sz w:val="24"/>
          <w:szCs w:val="24"/>
          <w:lang w:eastAsia="en-US" w:bidi="ar-SA"/>
        </w:rPr>
        <w:fldChar w:fldCharType="separate"/>
      </w:r>
      <w:hyperlink w:anchor="_Toc207568892" w:history="1">
        <w:r w:rsidR="00691485" w:rsidRPr="00311648">
          <w:rPr>
            <w:rStyle w:val="a4"/>
            <w:bCs/>
            <w:caps/>
            <w:noProof/>
            <w:kern w:val="32"/>
            <w:lang w:val="x-none" w:eastAsia="ar-SA"/>
          </w:rPr>
          <w:t>СОДЕРЖАНИЕ</w:t>
        </w:r>
        <w:r w:rsidR="00691485">
          <w:rPr>
            <w:noProof/>
            <w:webHidden/>
          </w:rPr>
          <w:tab/>
        </w:r>
        <w:r w:rsidR="00691485">
          <w:rPr>
            <w:noProof/>
            <w:webHidden/>
          </w:rPr>
          <w:fldChar w:fldCharType="begin"/>
        </w:r>
        <w:r w:rsidR="00691485">
          <w:rPr>
            <w:noProof/>
            <w:webHidden/>
          </w:rPr>
          <w:instrText xml:space="preserve"> PAGEREF _Toc207568892 \h </w:instrText>
        </w:r>
        <w:r w:rsidR="00691485">
          <w:rPr>
            <w:noProof/>
            <w:webHidden/>
          </w:rPr>
        </w:r>
        <w:r w:rsidR="00691485">
          <w:rPr>
            <w:noProof/>
            <w:webHidden/>
          </w:rPr>
          <w:fldChar w:fldCharType="separate"/>
        </w:r>
        <w:r w:rsidR="00691485">
          <w:rPr>
            <w:noProof/>
            <w:webHidden/>
          </w:rPr>
          <w:t>3</w:t>
        </w:r>
        <w:r w:rsidR="00691485">
          <w:rPr>
            <w:noProof/>
            <w:webHidden/>
          </w:rPr>
          <w:fldChar w:fldCharType="end"/>
        </w:r>
      </w:hyperlink>
    </w:p>
    <w:p w14:paraId="153F7A23" w14:textId="3E88921C" w:rsidR="00691485" w:rsidRDefault="00691485">
      <w:pPr>
        <w:pStyle w:val="21"/>
        <w:tabs>
          <w:tab w:val="right" w:leader="dot" w:pos="9345"/>
        </w:tabs>
        <w:rPr>
          <w:rFonts w:asciiTheme="minorHAnsi" w:eastAsiaTheme="minorEastAsia" w:hAnsiTheme="minorHAnsi" w:cstheme="minorBidi"/>
          <w:noProof/>
          <w:kern w:val="2"/>
          <w:sz w:val="24"/>
          <w:szCs w:val="24"/>
          <w:lang w:bidi="ar-SA"/>
          <w14:ligatures w14:val="standardContextual"/>
        </w:rPr>
      </w:pPr>
      <w:hyperlink w:anchor="_Toc207568893" w:history="1">
        <w:r w:rsidRPr="00311648">
          <w:rPr>
            <w:rStyle w:val="a4"/>
            <w:noProof/>
          </w:rPr>
          <w:t xml:space="preserve">ЧАСТЬ </w:t>
        </w:r>
        <w:r w:rsidRPr="00311648">
          <w:rPr>
            <w:rStyle w:val="a4"/>
            <w:noProof/>
            <w:lang w:val="en-US"/>
          </w:rPr>
          <w:t>I</w:t>
        </w:r>
        <w:r w:rsidRPr="00311648">
          <w:rPr>
            <w:rStyle w:val="a4"/>
            <w:noProof/>
          </w:rPr>
          <w:t>. ПОРЯДОК ПРИМЕНЕНИЯ ПРАВИЛ ЗЕМЛЕПОЛЬЗОВАНИЯ И ЗАСТРОЙКИ И ВНЕСЕНИЯ В НИХ ИЗМЕНЕНИЙ</w:t>
        </w:r>
        <w:r>
          <w:rPr>
            <w:noProof/>
            <w:webHidden/>
          </w:rPr>
          <w:tab/>
        </w:r>
        <w:r>
          <w:rPr>
            <w:noProof/>
            <w:webHidden/>
          </w:rPr>
          <w:fldChar w:fldCharType="begin"/>
        </w:r>
        <w:r>
          <w:rPr>
            <w:noProof/>
            <w:webHidden/>
          </w:rPr>
          <w:instrText xml:space="preserve"> PAGEREF _Toc207568893 \h </w:instrText>
        </w:r>
        <w:r>
          <w:rPr>
            <w:noProof/>
            <w:webHidden/>
          </w:rPr>
        </w:r>
        <w:r>
          <w:rPr>
            <w:noProof/>
            <w:webHidden/>
          </w:rPr>
          <w:fldChar w:fldCharType="separate"/>
        </w:r>
        <w:r>
          <w:rPr>
            <w:noProof/>
            <w:webHidden/>
          </w:rPr>
          <w:t>6</w:t>
        </w:r>
        <w:r>
          <w:rPr>
            <w:noProof/>
            <w:webHidden/>
          </w:rPr>
          <w:fldChar w:fldCharType="end"/>
        </w:r>
      </w:hyperlink>
    </w:p>
    <w:p w14:paraId="3F3D4431" w14:textId="4FC108A7" w:rsidR="00691485" w:rsidRDefault="00691485">
      <w:pPr>
        <w:pStyle w:val="21"/>
        <w:tabs>
          <w:tab w:val="right" w:leader="dot" w:pos="9345"/>
        </w:tabs>
        <w:rPr>
          <w:rFonts w:asciiTheme="minorHAnsi" w:eastAsiaTheme="minorEastAsia" w:hAnsiTheme="minorHAnsi" w:cstheme="minorBidi"/>
          <w:noProof/>
          <w:kern w:val="2"/>
          <w:sz w:val="24"/>
          <w:szCs w:val="24"/>
          <w:lang w:bidi="ar-SA"/>
          <w14:ligatures w14:val="standardContextual"/>
        </w:rPr>
      </w:pPr>
      <w:hyperlink w:anchor="_Toc207568894" w:history="1">
        <w:r w:rsidRPr="00311648">
          <w:rPr>
            <w:rStyle w:val="a4"/>
            <w:noProof/>
          </w:rPr>
          <w:t>ГЛАВА 1. Общие положения</w:t>
        </w:r>
        <w:r>
          <w:rPr>
            <w:noProof/>
            <w:webHidden/>
          </w:rPr>
          <w:tab/>
        </w:r>
        <w:r>
          <w:rPr>
            <w:noProof/>
            <w:webHidden/>
          </w:rPr>
          <w:fldChar w:fldCharType="begin"/>
        </w:r>
        <w:r>
          <w:rPr>
            <w:noProof/>
            <w:webHidden/>
          </w:rPr>
          <w:instrText xml:space="preserve"> PAGEREF _Toc207568894 \h </w:instrText>
        </w:r>
        <w:r>
          <w:rPr>
            <w:noProof/>
            <w:webHidden/>
          </w:rPr>
        </w:r>
        <w:r>
          <w:rPr>
            <w:noProof/>
            <w:webHidden/>
          </w:rPr>
          <w:fldChar w:fldCharType="separate"/>
        </w:r>
        <w:r>
          <w:rPr>
            <w:noProof/>
            <w:webHidden/>
          </w:rPr>
          <w:t>6</w:t>
        </w:r>
        <w:r>
          <w:rPr>
            <w:noProof/>
            <w:webHidden/>
          </w:rPr>
          <w:fldChar w:fldCharType="end"/>
        </w:r>
      </w:hyperlink>
    </w:p>
    <w:p w14:paraId="2C6DDD79" w14:textId="33433640"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895" w:history="1">
        <w:r w:rsidRPr="00311648">
          <w:rPr>
            <w:rStyle w:val="a4"/>
            <w:noProof/>
          </w:rPr>
          <w:t>Статья 1. Основные понятия, используемые в правилах землепользования и застройки</w:t>
        </w:r>
        <w:r>
          <w:rPr>
            <w:noProof/>
            <w:webHidden/>
          </w:rPr>
          <w:tab/>
        </w:r>
        <w:r>
          <w:rPr>
            <w:noProof/>
            <w:webHidden/>
          </w:rPr>
          <w:fldChar w:fldCharType="begin"/>
        </w:r>
        <w:r>
          <w:rPr>
            <w:noProof/>
            <w:webHidden/>
          </w:rPr>
          <w:instrText xml:space="preserve"> PAGEREF _Toc207568895 \h </w:instrText>
        </w:r>
        <w:r>
          <w:rPr>
            <w:noProof/>
            <w:webHidden/>
          </w:rPr>
        </w:r>
        <w:r>
          <w:rPr>
            <w:noProof/>
            <w:webHidden/>
          </w:rPr>
          <w:fldChar w:fldCharType="separate"/>
        </w:r>
        <w:r>
          <w:rPr>
            <w:noProof/>
            <w:webHidden/>
          </w:rPr>
          <w:t>6</w:t>
        </w:r>
        <w:r>
          <w:rPr>
            <w:noProof/>
            <w:webHidden/>
          </w:rPr>
          <w:fldChar w:fldCharType="end"/>
        </w:r>
      </w:hyperlink>
    </w:p>
    <w:p w14:paraId="0DD6445A" w14:textId="6CEBF631"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896" w:history="1">
        <w:r w:rsidRPr="00311648">
          <w:rPr>
            <w:rStyle w:val="a4"/>
            <w:noProof/>
          </w:rPr>
          <w:t>Статья 2. Основания и цели введения Правил</w:t>
        </w:r>
        <w:r>
          <w:rPr>
            <w:noProof/>
            <w:webHidden/>
          </w:rPr>
          <w:tab/>
        </w:r>
        <w:r>
          <w:rPr>
            <w:noProof/>
            <w:webHidden/>
          </w:rPr>
          <w:fldChar w:fldCharType="begin"/>
        </w:r>
        <w:r>
          <w:rPr>
            <w:noProof/>
            <w:webHidden/>
          </w:rPr>
          <w:instrText xml:space="preserve"> PAGEREF _Toc207568896 \h </w:instrText>
        </w:r>
        <w:r>
          <w:rPr>
            <w:noProof/>
            <w:webHidden/>
          </w:rPr>
        </w:r>
        <w:r>
          <w:rPr>
            <w:noProof/>
            <w:webHidden/>
          </w:rPr>
          <w:fldChar w:fldCharType="separate"/>
        </w:r>
        <w:r>
          <w:rPr>
            <w:noProof/>
            <w:webHidden/>
          </w:rPr>
          <w:t>11</w:t>
        </w:r>
        <w:r>
          <w:rPr>
            <w:noProof/>
            <w:webHidden/>
          </w:rPr>
          <w:fldChar w:fldCharType="end"/>
        </w:r>
      </w:hyperlink>
    </w:p>
    <w:p w14:paraId="7008D88E" w14:textId="39ADFE2F"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897" w:history="1">
        <w:r w:rsidRPr="00311648">
          <w:rPr>
            <w:rStyle w:val="a4"/>
            <w:noProof/>
          </w:rPr>
          <w:t>Статья 3. Состав и структура Правил</w:t>
        </w:r>
        <w:r>
          <w:rPr>
            <w:noProof/>
            <w:webHidden/>
          </w:rPr>
          <w:tab/>
        </w:r>
        <w:r>
          <w:rPr>
            <w:noProof/>
            <w:webHidden/>
          </w:rPr>
          <w:fldChar w:fldCharType="begin"/>
        </w:r>
        <w:r>
          <w:rPr>
            <w:noProof/>
            <w:webHidden/>
          </w:rPr>
          <w:instrText xml:space="preserve"> PAGEREF _Toc207568897 \h </w:instrText>
        </w:r>
        <w:r>
          <w:rPr>
            <w:noProof/>
            <w:webHidden/>
          </w:rPr>
        </w:r>
        <w:r>
          <w:rPr>
            <w:noProof/>
            <w:webHidden/>
          </w:rPr>
          <w:fldChar w:fldCharType="separate"/>
        </w:r>
        <w:r>
          <w:rPr>
            <w:noProof/>
            <w:webHidden/>
          </w:rPr>
          <w:t>13</w:t>
        </w:r>
        <w:r>
          <w:rPr>
            <w:noProof/>
            <w:webHidden/>
          </w:rPr>
          <w:fldChar w:fldCharType="end"/>
        </w:r>
      </w:hyperlink>
    </w:p>
    <w:p w14:paraId="1E68B1B4" w14:textId="23FCD4D9"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898" w:history="1">
        <w:r w:rsidRPr="00311648">
          <w:rPr>
            <w:rStyle w:val="a4"/>
            <w:noProof/>
          </w:rPr>
          <w:t>Статья 4. Открытость и доступность информации о землепользовании и застройке</w:t>
        </w:r>
        <w:r>
          <w:rPr>
            <w:noProof/>
            <w:webHidden/>
          </w:rPr>
          <w:tab/>
        </w:r>
        <w:r>
          <w:rPr>
            <w:noProof/>
            <w:webHidden/>
          </w:rPr>
          <w:fldChar w:fldCharType="begin"/>
        </w:r>
        <w:r>
          <w:rPr>
            <w:noProof/>
            <w:webHidden/>
          </w:rPr>
          <w:instrText xml:space="preserve"> PAGEREF _Toc207568898 \h </w:instrText>
        </w:r>
        <w:r>
          <w:rPr>
            <w:noProof/>
            <w:webHidden/>
          </w:rPr>
        </w:r>
        <w:r>
          <w:rPr>
            <w:noProof/>
            <w:webHidden/>
          </w:rPr>
          <w:fldChar w:fldCharType="separate"/>
        </w:r>
        <w:r>
          <w:rPr>
            <w:noProof/>
            <w:webHidden/>
          </w:rPr>
          <w:t>14</w:t>
        </w:r>
        <w:r>
          <w:rPr>
            <w:noProof/>
            <w:webHidden/>
          </w:rPr>
          <w:fldChar w:fldCharType="end"/>
        </w:r>
      </w:hyperlink>
    </w:p>
    <w:p w14:paraId="31761272" w14:textId="4940B8D3" w:rsidR="00691485" w:rsidRDefault="00691485">
      <w:pPr>
        <w:pStyle w:val="21"/>
        <w:tabs>
          <w:tab w:val="right" w:leader="dot" w:pos="9345"/>
        </w:tabs>
        <w:rPr>
          <w:rFonts w:asciiTheme="minorHAnsi" w:eastAsiaTheme="minorEastAsia" w:hAnsiTheme="minorHAnsi" w:cstheme="minorBidi"/>
          <w:noProof/>
          <w:kern w:val="2"/>
          <w:sz w:val="24"/>
          <w:szCs w:val="24"/>
          <w:lang w:bidi="ar-SA"/>
          <w14:ligatures w14:val="standardContextual"/>
        </w:rPr>
      </w:pPr>
      <w:hyperlink w:anchor="_Toc207568899" w:history="1">
        <w:r w:rsidRPr="00311648">
          <w:rPr>
            <w:rStyle w:val="a4"/>
            <w:noProof/>
          </w:rPr>
          <w:t>ГЛАВА 2. Положения о регулировании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_Toc207568899 \h </w:instrText>
        </w:r>
        <w:r>
          <w:rPr>
            <w:noProof/>
            <w:webHidden/>
          </w:rPr>
        </w:r>
        <w:r>
          <w:rPr>
            <w:noProof/>
            <w:webHidden/>
          </w:rPr>
          <w:fldChar w:fldCharType="separate"/>
        </w:r>
        <w:r>
          <w:rPr>
            <w:noProof/>
            <w:webHidden/>
          </w:rPr>
          <w:t>14</w:t>
        </w:r>
        <w:r>
          <w:rPr>
            <w:noProof/>
            <w:webHidden/>
          </w:rPr>
          <w:fldChar w:fldCharType="end"/>
        </w:r>
      </w:hyperlink>
    </w:p>
    <w:p w14:paraId="19AE60E7" w14:textId="285DDC56"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0" w:history="1">
        <w:r w:rsidRPr="00311648">
          <w:rPr>
            <w:rStyle w:val="a4"/>
            <w:noProof/>
          </w:rPr>
          <w:t xml:space="preserve">Статья 5. Полномочия органов местного самоуправления в области землепользования и застройки на территории </w:t>
        </w:r>
        <w:r w:rsidRPr="00311648">
          <w:rPr>
            <w:rStyle w:val="a4"/>
            <w:noProof/>
            <w:lang w:eastAsia="ar-SA"/>
          </w:rPr>
          <w:t>Джогинского муниципального образования</w:t>
        </w:r>
        <w:r>
          <w:rPr>
            <w:noProof/>
            <w:webHidden/>
          </w:rPr>
          <w:tab/>
        </w:r>
        <w:r>
          <w:rPr>
            <w:noProof/>
            <w:webHidden/>
          </w:rPr>
          <w:fldChar w:fldCharType="begin"/>
        </w:r>
        <w:r>
          <w:rPr>
            <w:noProof/>
            <w:webHidden/>
          </w:rPr>
          <w:instrText xml:space="preserve"> PAGEREF _Toc207568900 \h </w:instrText>
        </w:r>
        <w:r>
          <w:rPr>
            <w:noProof/>
            <w:webHidden/>
          </w:rPr>
        </w:r>
        <w:r>
          <w:rPr>
            <w:noProof/>
            <w:webHidden/>
          </w:rPr>
          <w:fldChar w:fldCharType="separate"/>
        </w:r>
        <w:r>
          <w:rPr>
            <w:noProof/>
            <w:webHidden/>
          </w:rPr>
          <w:t>14</w:t>
        </w:r>
        <w:r>
          <w:rPr>
            <w:noProof/>
            <w:webHidden/>
          </w:rPr>
          <w:fldChar w:fldCharType="end"/>
        </w:r>
      </w:hyperlink>
    </w:p>
    <w:p w14:paraId="51C84E51" w14:textId="614B7936"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1" w:history="1">
        <w:r w:rsidRPr="00311648">
          <w:rPr>
            <w:rStyle w:val="a4"/>
            <w:noProof/>
          </w:rPr>
          <w:t xml:space="preserve">Статья 6. Принятие решения о подготовке проекта Правил и внесения изменений </w:t>
        </w:r>
        <w:r w:rsidRPr="00311648">
          <w:rPr>
            <w:rStyle w:val="a4"/>
            <w:bCs/>
            <w:noProof/>
          </w:rPr>
          <w:t>в них</w:t>
        </w:r>
        <w:r>
          <w:rPr>
            <w:noProof/>
            <w:webHidden/>
          </w:rPr>
          <w:tab/>
        </w:r>
        <w:r>
          <w:rPr>
            <w:noProof/>
            <w:webHidden/>
          </w:rPr>
          <w:fldChar w:fldCharType="begin"/>
        </w:r>
        <w:r>
          <w:rPr>
            <w:noProof/>
            <w:webHidden/>
          </w:rPr>
          <w:instrText xml:space="preserve"> PAGEREF _Toc207568901 \h </w:instrText>
        </w:r>
        <w:r>
          <w:rPr>
            <w:noProof/>
            <w:webHidden/>
          </w:rPr>
        </w:r>
        <w:r>
          <w:rPr>
            <w:noProof/>
            <w:webHidden/>
          </w:rPr>
          <w:fldChar w:fldCharType="separate"/>
        </w:r>
        <w:r>
          <w:rPr>
            <w:noProof/>
            <w:webHidden/>
          </w:rPr>
          <w:t>17</w:t>
        </w:r>
        <w:r>
          <w:rPr>
            <w:noProof/>
            <w:webHidden/>
          </w:rPr>
          <w:fldChar w:fldCharType="end"/>
        </w:r>
      </w:hyperlink>
    </w:p>
    <w:p w14:paraId="0C714F72" w14:textId="74726181"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2" w:history="1">
        <w:r w:rsidRPr="00311648">
          <w:rPr>
            <w:rStyle w:val="a4"/>
            <w:noProof/>
          </w:rPr>
          <w:t>Статья 7. Деятельность Комиссии</w:t>
        </w:r>
        <w:r>
          <w:rPr>
            <w:noProof/>
            <w:webHidden/>
          </w:rPr>
          <w:tab/>
        </w:r>
        <w:r>
          <w:rPr>
            <w:noProof/>
            <w:webHidden/>
          </w:rPr>
          <w:fldChar w:fldCharType="begin"/>
        </w:r>
        <w:r>
          <w:rPr>
            <w:noProof/>
            <w:webHidden/>
          </w:rPr>
          <w:instrText xml:space="preserve"> PAGEREF _Toc207568902 \h </w:instrText>
        </w:r>
        <w:r>
          <w:rPr>
            <w:noProof/>
            <w:webHidden/>
          </w:rPr>
        </w:r>
        <w:r>
          <w:rPr>
            <w:noProof/>
            <w:webHidden/>
          </w:rPr>
          <w:fldChar w:fldCharType="separate"/>
        </w:r>
        <w:r>
          <w:rPr>
            <w:noProof/>
            <w:webHidden/>
          </w:rPr>
          <w:t>17</w:t>
        </w:r>
        <w:r>
          <w:rPr>
            <w:noProof/>
            <w:webHidden/>
          </w:rPr>
          <w:fldChar w:fldCharType="end"/>
        </w:r>
      </w:hyperlink>
    </w:p>
    <w:p w14:paraId="72018FF8" w14:textId="0016D084"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3" w:history="1">
        <w:r w:rsidRPr="00311648">
          <w:rPr>
            <w:rStyle w:val="a4"/>
            <w:noProof/>
          </w:rPr>
          <w:t>Статья 8. Формирование и предоставление земельных участков</w:t>
        </w:r>
        <w:r>
          <w:rPr>
            <w:noProof/>
            <w:webHidden/>
          </w:rPr>
          <w:tab/>
        </w:r>
        <w:r>
          <w:rPr>
            <w:noProof/>
            <w:webHidden/>
          </w:rPr>
          <w:fldChar w:fldCharType="begin"/>
        </w:r>
        <w:r>
          <w:rPr>
            <w:noProof/>
            <w:webHidden/>
          </w:rPr>
          <w:instrText xml:space="preserve"> PAGEREF _Toc207568903 \h </w:instrText>
        </w:r>
        <w:r>
          <w:rPr>
            <w:noProof/>
            <w:webHidden/>
          </w:rPr>
        </w:r>
        <w:r>
          <w:rPr>
            <w:noProof/>
            <w:webHidden/>
          </w:rPr>
          <w:fldChar w:fldCharType="separate"/>
        </w:r>
        <w:r>
          <w:rPr>
            <w:noProof/>
            <w:webHidden/>
          </w:rPr>
          <w:t>18</w:t>
        </w:r>
        <w:r>
          <w:rPr>
            <w:noProof/>
            <w:webHidden/>
          </w:rPr>
          <w:fldChar w:fldCharType="end"/>
        </w:r>
      </w:hyperlink>
    </w:p>
    <w:p w14:paraId="40FD08D7" w14:textId="62B66059"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4" w:history="1">
        <w:r w:rsidRPr="00311648">
          <w:rPr>
            <w:rStyle w:val="a4"/>
            <w:noProof/>
          </w:rPr>
          <w:t>Статья 9. Права использования земельных участков и иных объектов недвижимости, возникшие до вступления в силу Правил</w:t>
        </w:r>
        <w:r>
          <w:rPr>
            <w:noProof/>
            <w:webHidden/>
          </w:rPr>
          <w:tab/>
        </w:r>
        <w:r>
          <w:rPr>
            <w:noProof/>
            <w:webHidden/>
          </w:rPr>
          <w:fldChar w:fldCharType="begin"/>
        </w:r>
        <w:r>
          <w:rPr>
            <w:noProof/>
            <w:webHidden/>
          </w:rPr>
          <w:instrText xml:space="preserve"> PAGEREF _Toc207568904 \h </w:instrText>
        </w:r>
        <w:r>
          <w:rPr>
            <w:noProof/>
            <w:webHidden/>
          </w:rPr>
        </w:r>
        <w:r>
          <w:rPr>
            <w:noProof/>
            <w:webHidden/>
          </w:rPr>
          <w:fldChar w:fldCharType="separate"/>
        </w:r>
        <w:r>
          <w:rPr>
            <w:noProof/>
            <w:webHidden/>
          </w:rPr>
          <w:t>21</w:t>
        </w:r>
        <w:r>
          <w:rPr>
            <w:noProof/>
            <w:webHidden/>
          </w:rPr>
          <w:fldChar w:fldCharType="end"/>
        </w:r>
      </w:hyperlink>
    </w:p>
    <w:p w14:paraId="464901BD" w14:textId="1D95086D"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5" w:history="1">
        <w:r w:rsidRPr="00311648">
          <w:rPr>
            <w:rStyle w:val="a4"/>
            <w:noProof/>
          </w:rPr>
          <w:t>Статья 10. Особенности разработки и состав материалов правил землепользования и застройки</w:t>
        </w:r>
        <w:r>
          <w:rPr>
            <w:noProof/>
            <w:webHidden/>
          </w:rPr>
          <w:tab/>
        </w:r>
        <w:r>
          <w:rPr>
            <w:noProof/>
            <w:webHidden/>
          </w:rPr>
          <w:fldChar w:fldCharType="begin"/>
        </w:r>
        <w:r>
          <w:rPr>
            <w:noProof/>
            <w:webHidden/>
          </w:rPr>
          <w:instrText xml:space="preserve"> PAGEREF _Toc207568905 \h </w:instrText>
        </w:r>
        <w:r>
          <w:rPr>
            <w:noProof/>
            <w:webHidden/>
          </w:rPr>
        </w:r>
        <w:r>
          <w:rPr>
            <w:noProof/>
            <w:webHidden/>
          </w:rPr>
          <w:fldChar w:fldCharType="separate"/>
        </w:r>
        <w:r>
          <w:rPr>
            <w:noProof/>
            <w:webHidden/>
          </w:rPr>
          <w:t>21</w:t>
        </w:r>
        <w:r>
          <w:rPr>
            <w:noProof/>
            <w:webHidden/>
          </w:rPr>
          <w:fldChar w:fldCharType="end"/>
        </w:r>
      </w:hyperlink>
    </w:p>
    <w:p w14:paraId="79D47D22" w14:textId="7E86A46E"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6" w:history="1">
        <w:r w:rsidRPr="00311648">
          <w:rPr>
            <w:rStyle w:val="a4"/>
            <w:noProof/>
          </w:rPr>
          <w:t>Статья 11. Порядок подготовки проекта правил землепользования и застройки</w:t>
        </w:r>
        <w:r>
          <w:rPr>
            <w:noProof/>
            <w:webHidden/>
          </w:rPr>
          <w:tab/>
        </w:r>
        <w:r>
          <w:rPr>
            <w:noProof/>
            <w:webHidden/>
          </w:rPr>
          <w:fldChar w:fldCharType="begin"/>
        </w:r>
        <w:r>
          <w:rPr>
            <w:noProof/>
            <w:webHidden/>
          </w:rPr>
          <w:instrText xml:space="preserve"> PAGEREF _Toc207568906 \h </w:instrText>
        </w:r>
        <w:r>
          <w:rPr>
            <w:noProof/>
            <w:webHidden/>
          </w:rPr>
        </w:r>
        <w:r>
          <w:rPr>
            <w:noProof/>
            <w:webHidden/>
          </w:rPr>
          <w:fldChar w:fldCharType="separate"/>
        </w:r>
        <w:r>
          <w:rPr>
            <w:noProof/>
            <w:webHidden/>
          </w:rPr>
          <w:t>23</w:t>
        </w:r>
        <w:r>
          <w:rPr>
            <w:noProof/>
            <w:webHidden/>
          </w:rPr>
          <w:fldChar w:fldCharType="end"/>
        </w:r>
      </w:hyperlink>
    </w:p>
    <w:p w14:paraId="67D17A82" w14:textId="7085E6CB"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7" w:history="1">
        <w:r w:rsidRPr="00311648">
          <w:rPr>
            <w:rStyle w:val="a4"/>
            <w:noProof/>
          </w:rPr>
          <w:t>Статья 12. Порядок внесения изменений в Правила</w:t>
        </w:r>
        <w:r>
          <w:rPr>
            <w:noProof/>
            <w:webHidden/>
          </w:rPr>
          <w:tab/>
        </w:r>
        <w:r>
          <w:rPr>
            <w:noProof/>
            <w:webHidden/>
          </w:rPr>
          <w:fldChar w:fldCharType="begin"/>
        </w:r>
        <w:r>
          <w:rPr>
            <w:noProof/>
            <w:webHidden/>
          </w:rPr>
          <w:instrText xml:space="preserve"> PAGEREF _Toc207568907 \h </w:instrText>
        </w:r>
        <w:r>
          <w:rPr>
            <w:noProof/>
            <w:webHidden/>
          </w:rPr>
        </w:r>
        <w:r>
          <w:rPr>
            <w:noProof/>
            <w:webHidden/>
          </w:rPr>
          <w:fldChar w:fldCharType="separate"/>
        </w:r>
        <w:r>
          <w:rPr>
            <w:noProof/>
            <w:webHidden/>
          </w:rPr>
          <w:t>25</w:t>
        </w:r>
        <w:r>
          <w:rPr>
            <w:noProof/>
            <w:webHidden/>
          </w:rPr>
          <w:fldChar w:fldCharType="end"/>
        </w:r>
      </w:hyperlink>
    </w:p>
    <w:p w14:paraId="6A55C27D" w14:textId="39DCD032"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8" w:history="1">
        <w:r w:rsidRPr="00311648">
          <w:rPr>
            <w:rStyle w:val="a4"/>
            <w:noProof/>
          </w:rPr>
          <w:t>Статья 13. Порядок установления территориальных зон</w:t>
        </w:r>
        <w:r>
          <w:rPr>
            <w:noProof/>
            <w:webHidden/>
          </w:rPr>
          <w:tab/>
        </w:r>
        <w:r>
          <w:rPr>
            <w:noProof/>
            <w:webHidden/>
          </w:rPr>
          <w:fldChar w:fldCharType="begin"/>
        </w:r>
        <w:r>
          <w:rPr>
            <w:noProof/>
            <w:webHidden/>
          </w:rPr>
          <w:instrText xml:space="preserve"> PAGEREF _Toc207568908 \h </w:instrText>
        </w:r>
        <w:r>
          <w:rPr>
            <w:noProof/>
            <w:webHidden/>
          </w:rPr>
        </w:r>
        <w:r>
          <w:rPr>
            <w:noProof/>
            <w:webHidden/>
          </w:rPr>
          <w:fldChar w:fldCharType="separate"/>
        </w:r>
        <w:r>
          <w:rPr>
            <w:noProof/>
            <w:webHidden/>
          </w:rPr>
          <w:t>28</w:t>
        </w:r>
        <w:r>
          <w:rPr>
            <w:noProof/>
            <w:webHidden/>
          </w:rPr>
          <w:fldChar w:fldCharType="end"/>
        </w:r>
      </w:hyperlink>
    </w:p>
    <w:p w14:paraId="77131983" w14:textId="1822FA8D"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09" w:history="1">
        <w:r w:rsidRPr="00311648">
          <w:rPr>
            <w:rStyle w:val="a4"/>
            <w:noProof/>
          </w:rPr>
          <w:t>Статья 14.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_Toc207568909 \h </w:instrText>
        </w:r>
        <w:r>
          <w:rPr>
            <w:noProof/>
            <w:webHidden/>
          </w:rPr>
        </w:r>
        <w:r>
          <w:rPr>
            <w:noProof/>
            <w:webHidden/>
          </w:rPr>
          <w:fldChar w:fldCharType="separate"/>
        </w:r>
        <w:r>
          <w:rPr>
            <w:noProof/>
            <w:webHidden/>
          </w:rPr>
          <w:t>29</w:t>
        </w:r>
        <w:r>
          <w:rPr>
            <w:noProof/>
            <w:webHidden/>
          </w:rPr>
          <w:fldChar w:fldCharType="end"/>
        </w:r>
      </w:hyperlink>
    </w:p>
    <w:p w14:paraId="32C6AA35" w14:textId="4800520D"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10" w:history="1">
        <w:r w:rsidRPr="00311648">
          <w:rPr>
            <w:rStyle w:val="a4"/>
            <w:noProof/>
          </w:rPr>
          <w:t>Статья 15.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_Toc207568910 \h </w:instrText>
        </w:r>
        <w:r>
          <w:rPr>
            <w:noProof/>
            <w:webHidden/>
          </w:rPr>
        </w:r>
        <w:r>
          <w:rPr>
            <w:noProof/>
            <w:webHidden/>
          </w:rPr>
          <w:fldChar w:fldCharType="separate"/>
        </w:r>
        <w:r>
          <w:rPr>
            <w:noProof/>
            <w:webHidden/>
          </w:rPr>
          <w:t>30</w:t>
        </w:r>
        <w:r>
          <w:rPr>
            <w:noProof/>
            <w:webHidden/>
          </w:rPr>
          <w:fldChar w:fldCharType="end"/>
        </w:r>
      </w:hyperlink>
    </w:p>
    <w:p w14:paraId="0A7C7139" w14:textId="172CE61D"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11" w:history="1">
        <w:r w:rsidRPr="00311648">
          <w:rPr>
            <w:rStyle w:val="a4"/>
            <w:noProof/>
          </w:rPr>
          <w:t>Статья 16. Порядок предоставления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_Toc207568911 \h </w:instrText>
        </w:r>
        <w:r>
          <w:rPr>
            <w:noProof/>
            <w:webHidden/>
          </w:rPr>
        </w:r>
        <w:r>
          <w:rPr>
            <w:noProof/>
            <w:webHidden/>
          </w:rPr>
          <w:fldChar w:fldCharType="separate"/>
        </w:r>
        <w:r>
          <w:rPr>
            <w:noProof/>
            <w:webHidden/>
          </w:rPr>
          <w:t>31</w:t>
        </w:r>
        <w:r>
          <w:rPr>
            <w:noProof/>
            <w:webHidden/>
          </w:rPr>
          <w:fldChar w:fldCharType="end"/>
        </w:r>
      </w:hyperlink>
    </w:p>
    <w:p w14:paraId="6310537F" w14:textId="6B150B40"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12" w:history="1">
        <w:r w:rsidRPr="00311648">
          <w:rPr>
            <w:rStyle w:val="a4"/>
            <w:noProof/>
          </w:rPr>
          <w:t>Статья 17.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_Toc207568912 \h </w:instrText>
        </w:r>
        <w:r>
          <w:rPr>
            <w:noProof/>
            <w:webHidden/>
          </w:rPr>
        </w:r>
        <w:r>
          <w:rPr>
            <w:noProof/>
            <w:webHidden/>
          </w:rPr>
          <w:fldChar w:fldCharType="separate"/>
        </w:r>
        <w:r>
          <w:rPr>
            <w:noProof/>
            <w:webHidden/>
          </w:rPr>
          <w:t>32</w:t>
        </w:r>
        <w:r>
          <w:rPr>
            <w:noProof/>
            <w:webHidden/>
          </w:rPr>
          <w:fldChar w:fldCharType="end"/>
        </w:r>
      </w:hyperlink>
    </w:p>
    <w:p w14:paraId="04602D65" w14:textId="1B1777DB" w:rsidR="00691485" w:rsidRDefault="00691485">
      <w:pPr>
        <w:pStyle w:val="21"/>
        <w:tabs>
          <w:tab w:val="right" w:leader="dot" w:pos="9345"/>
        </w:tabs>
        <w:rPr>
          <w:rFonts w:asciiTheme="minorHAnsi" w:eastAsiaTheme="minorEastAsia" w:hAnsiTheme="minorHAnsi" w:cstheme="minorBidi"/>
          <w:noProof/>
          <w:kern w:val="2"/>
          <w:sz w:val="24"/>
          <w:szCs w:val="24"/>
          <w:lang w:bidi="ar-SA"/>
          <w14:ligatures w14:val="standardContextual"/>
        </w:rPr>
      </w:pPr>
      <w:hyperlink w:anchor="_Toc207568913" w:history="1">
        <w:r w:rsidRPr="00311648">
          <w:rPr>
            <w:rStyle w:val="a4"/>
            <w:noProof/>
          </w:rPr>
          <w:t>ГЛАВА 3. ТРЕБОВАНИЯ АРХИТЕКТУРНО-ГРАДОСТРОИТЕЛЬНОГО ОБЛИКА</w:t>
        </w:r>
        <w:r>
          <w:rPr>
            <w:noProof/>
            <w:webHidden/>
          </w:rPr>
          <w:tab/>
        </w:r>
        <w:r>
          <w:rPr>
            <w:noProof/>
            <w:webHidden/>
          </w:rPr>
          <w:fldChar w:fldCharType="begin"/>
        </w:r>
        <w:r>
          <w:rPr>
            <w:noProof/>
            <w:webHidden/>
          </w:rPr>
          <w:instrText xml:space="preserve"> PAGEREF _Toc207568913 \h </w:instrText>
        </w:r>
        <w:r>
          <w:rPr>
            <w:noProof/>
            <w:webHidden/>
          </w:rPr>
        </w:r>
        <w:r>
          <w:rPr>
            <w:noProof/>
            <w:webHidden/>
          </w:rPr>
          <w:fldChar w:fldCharType="separate"/>
        </w:r>
        <w:r>
          <w:rPr>
            <w:noProof/>
            <w:webHidden/>
          </w:rPr>
          <w:t>34</w:t>
        </w:r>
        <w:r>
          <w:rPr>
            <w:noProof/>
            <w:webHidden/>
          </w:rPr>
          <w:fldChar w:fldCharType="end"/>
        </w:r>
      </w:hyperlink>
    </w:p>
    <w:p w14:paraId="78BA31A3" w14:textId="225CD43D"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14" w:history="1">
        <w:r w:rsidRPr="00311648">
          <w:rPr>
            <w:rStyle w:val="a4"/>
            <w:noProof/>
          </w:rPr>
          <w:t>Статья 18. Архитектурно-градостроительный облик объекта капитального строительства</w:t>
        </w:r>
        <w:r>
          <w:rPr>
            <w:noProof/>
            <w:webHidden/>
          </w:rPr>
          <w:tab/>
        </w:r>
        <w:r>
          <w:rPr>
            <w:noProof/>
            <w:webHidden/>
          </w:rPr>
          <w:fldChar w:fldCharType="begin"/>
        </w:r>
        <w:r>
          <w:rPr>
            <w:noProof/>
            <w:webHidden/>
          </w:rPr>
          <w:instrText xml:space="preserve"> PAGEREF _Toc207568914 \h </w:instrText>
        </w:r>
        <w:r>
          <w:rPr>
            <w:noProof/>
            <w:webHidden/>
          </w:rPr>
        </w:r>
        <w:r>
          <w:rPr>
            <w:noProof/>
            <w:webHidden/>
          </w:rPr>
          <w:fldChar w:fldCharType="separate"/>
        </w:r>
        <w:r>
          <w:rPr>
            <w:noProof/>
            <w:webHidden/>
          </w:rPr>
          <w:t>34</w:t>
        </w:r>
        <w:r>
          <w:rPr>
            <w:noProof/>
            <w:webHidden/>
          </w:rPr>
          <w:fldChar w:fldCharType="end"/>
        </w:r>
      </w:hyperlink>
    </w:p>
    <w:p w14:paraId="1A0F3207" w14:textId="628F696A" w:rsidR="00691485" w:rsidRDefault="00691485">
      <w:pPr>
        <w:pStyle w:val="21"/>
        <w:tabs>
          <w:tab w:val="right" w:leader="dot" w:pos="9345"/>
        </w:tabs>
        <w:rPr>
          <w:rFonts w:asciiTheme="minorHAnsi" w:eastAsiaTheme="minorEastAsia" w:hAnsiTheme="minorHAnsi" w:cstheme="minorBidi"/>
          <w:noProof/>
          <w:kern w:val="2"/>
          <w:sz w:val="24"/>
          <w:szCs w:val="24"/>
          <w:lang w:bidi="ar-SA"/>
          <w14:ligatures w14:val="standardContextual"/>
        </w:rPr>
      </w:pPr>
      <w:hyperlink w:anchor="_Toc207568915" w:history="1">
        <w:r w:rsidRPr="00311648">
          <w:rPr>
            <w:rStyle w:val="a4"/>
            <w:noProof/>
          </w:rPr>
          <w:t>ГЛАВА 4. ПЛАНИРОВКА ТЕРРИТОРИИ</w:t>
        </w:r>
        <w:r>
          <w:rPr>
            <w:noProof/>
            <w:webHidden/>
          </w:rPr>
          <w:tab/>
        </w:r>
        <w:r>
          <w:rPr>
            <w:noProof/>
            <w:webHidden/>
          </w:rPr>
          <w:fldChar w:fldCharType="begin"/>
        </w:r>
        <w:r>
          <w:rPr>
            <w:noProof/>
            <w:webHidden/>
          </w:rPr>
          <w:instrText xml:space="preserve"> PAGEREF _Toc207568915 \h </w:instrText>
        </w:r>
        <w:r>
          <w:rPr>
            <w:noProof/>
            <w:webHidden/>
          </w:rPr>
        </w:r>
        <w:r>
          <w:rPr>
            <w:noProof/>
            <w:webHidden/>
          </w:rPr>
          <w:fldChar w:fldCharType="separate"/>
        </w:r>
        <w:r>
          <w:rPr>
            <w:noProof/>
            <w:webHidden/>
          </w:rPr>
          <w:t>35</w:t>
        </w:r>
        <w:r>
          <w:rPr>
            <w:noProof/>
            <w:webHidden/>
          </w:rPr>
          <w:fldChar w:fldCharType="end"/>
        </w:r>
      </w:hyperlink>
    </w:p>
    <w:p w14:paraId="53FEFB1A" w14:textId="569036F6"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16" w:history="1">
        <w:r w:rsidRPr="00311648">
          <w:rPr>
            <w:rStyle w:val="a4"/>
            <w:noProof/>
          </w:rPr>
          <w:t>Статья 19. Назначение, виды документации по планировке территории</w:t>
        </w:r>
        <w:r>
          <w:rPr>
            <w:noProof/>
            <w:webHidden/>
          </w:rPr>
          <w:tab/>
        </w:r>
        <w:r>
          <w:rPr>
            <w:noProof/>
            <w:webHidden/>
          </w:rPr>
          <w:fldChar w:fldCharType="begin"/>
        </w:r>
        <w:r>
          <w:rPr>
            <w:noProof/>
            <w:webHidden/>
          </w:rPr>
          <w:instrText xml:space="preserve"> PAGEREF _Toc207568916 \h </w:instrText>
        </w:r>
        <w:r>
          <w:rPr>
            <w:noProof/>
            <w:webHidden/>
          </w:rPr>
        </w:r>
        <w:r>
          <w:rPr>
            <w:noProof/>
            <w:webHidden/>
          </w:rPr>
          <w:fldChar w:fldCharType="separate"/>
        </w:r>
        <w:r>
          <w:rPr>
            <w:noProof/>
            <w:webHidden/>
          </w:rPr>
          <w:t>35</w:t>
        </w:r>
        <w:r>
          <w:rPr>
            <w:noProof/>
            <w:webHidden/>
          </w:rPr>
          <w:fldChar w:fldCharType="end"/>
        </w:r>
      </w:hyperlink>
    </w:p>
    <w:p w14:paraId="77F3F600" w14:textId="1AB0B287"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17" w:history="1">
        <w:r w:rsidRPr="00311648">
          <w:rPr>
            <w:rStyle w:val="a4"/>
            <w:noProof/>
          </w:rPr>
          <w:t>Статья 19.1. Общие требования к документации по планировке территории</w:t>
        </w:r>
        <w:r>
          <w:rPr>
            <w:noProof/>
            <w:webHidden/>
          </w:rPr>
          <w:tab/>
        </w:r>
        <w:r>
          <w:rPr>
            <w:noProof/>
            <w:webHidden/>
          </w:rPr>
          <w:fldChar w:fldCharType="begin"/>
        </w:r>
        <w:r>
          <w:rPr>
            <w:noProof/>
            <w:webHidden/>
          </w:rPr>
          <w:instrText xml:space="preserve"> PAGEREF _Toc207568917 \h </w:instrText>
        </w:r>
        <w:r>
          <w:rPr>
            <w:noProof/>
            <w:webHidden/>
          </w:rPr>
        </w:r>
        <w:r>
          <w:rPr>
            <w:noProof/>
            <w:webHidden/>
          </w:rPr>
          <w:fldChar w:fldCharType="separate"/>
        </w:r>
        <w:r>
          <w:rPr>
            <w:noProof/>
            <w:webHidden/>
          </w:rPr>
          <w:t>36</w:t>
        </w:r>
        <w:r>
          <w:rPr>
            <w:noProof/>
            <w:webHidden/>
          </w:rPr>
          <w:fldChar w:fldCharType="end"/>
        </w:r>
      </w:hyperlink>
    </w:p>
    <w:p w14:paraId="65314ADE" w14:textId="0F4BFB18"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18" w:history="1">
        <w:r w:rsidRPr="00311648">
          <w:rPr>
            <w:rStyle w:val="a4"/>
            <w:noProof/>
          </w:rPr>
          <w:t>Статья 19.2. Инженерные изыскания для подготовки документации по планировке территории</w:t>
        </w:r>
        <w:r>
          <w:rPr>
            <w:noProof/>
            <w:webHidden/>
          </w:rPr>
          <w:tab/>
        </w:r>
        <w:r>
          <w:rPr>
            <w:noProof/>
            <w:webHidden/>
          </w:rPr>
          <w:fldChar w:fldCharType="begin"/>
        </w:r>
        <w:r>
          <w:rPr>
            <w:noProof/>
            <w:webHidden/>
          </w:rPr>
          <w:instrText xml:space="preserve"> PAGEREF _Toc207568918 \h </w:instrText>
        </w:r>
        <w:r>
          <w:rPr>
            <w:noProof/>
            <w:webHidden/>
          </w:rPr>
        </w:r>
        <w:r>
          <w:rPr>
            <w:noProof/>
            <w:webHidden/>
          </w:rPr>
          <w:fldChar w:fldCharType="separate"/>
        </w:r>
        <w:r>
          <w:rPr>
            <w:noProof/>
            <w:webHidden/>
          </w:rPr>
          <w:t>36</w:t>
        </w:r>
        <w:r>
          <w:rPr>
            <w:noProof/>
            <w:webHidden/>
          </w:rPr>
          <w:fldChar w:fldCharType="end"/>
        </w:r>
      </w:hyperlink>
    </w:p>
    <w:p w14:paraId="2F122401" w14:textId="3E809955"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19" w:history="1">
        <w:r w:rsidRPr="00311648">
          <w:rPr>
            <w:rStyle w:val="a4"/>
            <w:noProof/>
          </w:rPr>
          <w:t>Статья 20. Проект планировки территории</w:t>
        </w:r>
        <w:r>
          <w:rPr>
            <w:noProof/>
            <w:webHidden/>
          </w:rPr>
          <w:tab/>
        </w:r>
        <w:r>
          <w:rPr>
            <w:noProof/>
            <w:webHidden/>
          </w:rPr>
          <w:fldChar w:fldCharType="begin"/>
        </w:r>
        <w:r>
          <w:rPr>
            <w:noProof/>
            <w:webHidden/>
          </w:rPr>
          <w:instrText xml:space="preserve"> PAGEREF _Toc207568919 \h </w:instrText>
        </w:r>
        <w:r>
          <w:rPr>
            <w:noProof/>
            <w:webHidden/>
          </w:rPr>
        </w:r>
        <w:r>
          <w:rPr>
            <w:noProof/>
            <w:webHidden/>
          </w:rPr>
          <w:fldChar w:fldCharType="separate"/>
        </w:r>
        <w:r>
          <w:rPr>
            <w:noProof/>
            <w:webHidden/>
          </w:rPr>
          <w:t>37</w:t>
        </w:r>
        <w:r>
          <w:rPr>
            <w:noProof/>
            <w:webHidden/>
          </w:rPr>
          <w:fldChar w:fldCharType="end"/>
        </w:r>
      </w:hyperlink>
    </w:p>
    <w:p w14:paraId="65FC0FC8" w14:textId="69B38E60"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20" w:history="1">
        <w:r w:rsidRPr="00311648">
          <w:rPr>
            <w:rStyle w:val="a4"/>
            <w:noProof/>
          </w:rPr>
          <w:t>Статья 21. Проект межевания территории</w:t>
        </w:r>
        <w:r>
          <w:rPr>
            <w:noProof/>
            <w:webHidden/>
          </w:rPr>
          <w:tab/>
        </w:r>
        <w:r>
          <w:rPr>
            <w:noProof/>
            <w:webHidden/>
          </w:rPr>
          <w:fldChar w:fldCharType="begin"/>
        </w:r>
        <w:r>
          <w:rPr>
            <w:noProof/>
            <w:webHidden/>
          </w:rPr>
          <w:instrText xml:space="preserve"> PAGEREF _Toc207568920 \h </w:instrText>
        </w:r>
        <w:r>
          <w:rPr>
            <w:noProof/>
            <w:webHidden/>
          </w:rPr>
        </w:r>
        <w:r>
          <w:rPr>
            <w:noProof/>
            <w:webHidden/>
          </w:rPr>
          <w:fldChar w:fldCharType="separate"/>
        </w:r>
        <w:r>
          <w:rPr>
            <w:noProof/>
            <w:webHidden/>
          </w:rPr>
          <w:t>39</w:t>
        </w:r>
        <w:r>
          <w:rPr>
            <w:noProof/>
            <w:webHidden/>
          </w:rPr>
          <w:fldChar w:fldCharType="end"/>
        </w:r>
      </w:hyperlink>
    </w:p>
    <w:p w14:paraId="11F64832" w14:textId="0496852A"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21" w:history="1">
        <w:r w:rsidRPr="00311648">
          <w:rPr>
            <w:rStyle w:val="a4"/>
            <w:noProof/>
          </w:rPr>
          <w:t xml:space="preserve">Статья 21. </w:t>
        </w:r>
        <w:r w:rsidRPr="00311648">
          <w:rPr>
            <w:rStyle w:val="a4"/>
            <w:bCs/>
            <w:noProof/>
          </w:rPr>
          <w:t>Подготовка и утверждение документации по планировке территории, порядок внесения в нее изменений и ее отмены</w:t>
        </w:r>
        <w:r>
          <w:rPr>
            <w:noProof/>
            <w:webHidden/>
          </w:rPr>
          <w:tab/>
        </w:r>
        <w:r>
          <w:rPr>
            <w:noProof/>
            <w:webHidden/>
          </w:rPr>
          <w:fldChar w:fldCharType="begin"/>
        </w:r>
        <w:r>
          <w:rPr>
            <w:noProof/>
            <w:webHidden/>
          </w:rPr>
          <w:instrText xml:space="preserve"> PAGEREF _Toc207568921 \h </w:instrText>
        </w:r>
        <w:r>
          <w:rPr>
            <w:noProof/>
            <w:webHidden/>
          </w:rPr>
        </w:r>
        <w:r>
          <w:rPr>
            <w:noProof/>
            <w:webHidden/>
          </w:rPr>
          <w:fldChar w:fldCharType="separate"/>
        </w:r>
        <w:r>
          <w:rPr>
            <w:noProof/>
            <w:webHidden/>
          </w:rPr>
          <w:t>41</w:t>
        </w:r>
        <w:r>
          <w:rPr>
            <w:noProof/>
            <w:webHidden/>
          </w:rPr>
          <w:fldChar w:fldCharType="end"/>
        </w:r>
      </w:hyperlink>
    </w:p>
    <w:p w14:paraId="303C6627" w14:textId="3A1C9A35"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22" w:history="1">
        <w:r w:rsidRPr="00311648">
          <w:rPr>
            <w:rStyle w:val="a4"/>
            <w:noProof/>
          </w:rPr>
          <w:t>Статья 22. Развитие застроенных территорий</w:t>
        </w:r>
        <w:r>
          <w:rPr>
            <w:noProof/>
            <w:webHidden/>
          </w:rPr>
          <w:tab/>
        </w:r>
        <w:r>
          <w:rPr>
            <w:noProof/>
            <w:webHidden/>
          </w:rPr>
          <w:fldChar w:fldCharType="begin"/>
        </w:r>
        <w:r>
          <w:rPr>
            <w:noProof/>
            <w:webHidden/>
          </w:rPr>
          <w:instrText xml:space="preserve"> PAGEREF _Toc207568922 \h </w:instrText>
        </w:r>
        <w:r>
          <w:rPr>
            <w:noProof/>
            <w:webHidden/>
          </w:rPr>
        </w:r>
        <w:r>
          <w:rPr>
            <w:noProof/>
            <w:webHidden/>
          </w:rPr>
          <w:fldChar w:fldCharType="separate"/>
        </w:r>
        <w:r>
          <w:rPr>
            <w:noProof/>
            <w:webHidden/>
          </w:rPr>
          <w:t>50</w:t>
        </w:r>
        <w:r>
          <w:rPr>
            <w:noProof/>
            <w:webHidden/>
          </w:rPr>
          <w:fldChar w:fldCharType="end"/>
        </w:r>
      </w:hyperlink>
    </w:p>
    <w:p w14:paraId="1827C4A8" w14:textId="2C5FCDF6"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23" w:history="1">
        <w:r w:rsidRPr="00311648">
          <w:rPr>
            <w:rStyle w:val="a4"/>
            <w:noProof/>
          </w:rPr>
          <w:t>Статья 23. Деятельность по комплексному и устойчивому развитию территории</w:t>
        </w:r>
        <w:r>
          <w:rPr>
            <w:noProof/>
            <w:webHidden/>
          </w:rPr>
          <w:tab/>
        </w:r>
        <w:r>
          <w:rPr>
            <w:noProof/>
            <w:webHidden/>
          </w:rPr>
          <w:fldChar w:fldCharType="begin"/>
        </w:r>
        <w:r>
          <w:rPr>
            <w:noProof/>
            <w:webHidden/>
          </w:rPr>
          <w:instrText xml:space="preserve"> PAGEREF _Toc207568923 \h </w:instrText>
        </w:r>
        <w:r>
          <w:rPr>
            <w:noProof/>
            <w:webHidden/>
          </w:rPr>
        </w:r>
        <w:r>
          <w:rPr>
            <w:noProof/>
            <w:webHidden/>
          </w:rPr>
          <w:fldChar w:fldCharType="separate"/>
        </w:r>
        <w:r>
          <w:rPr>
            <w:noProof/>
            <w:webHidden/>
          </w:rPr>
          <w:t>51</w:t>
        </w:r>
        <w:r>
          <w:rPr>
            <w:noProof/>
            <w:webHidden/>
          </w:rPr>
          <w:fldChar w:fldCharType="end"/>
        </w:r>
      </w:hyperlink>
    </w:p>
    <w:p w14:paraId="48B01661" w14:textId="5EDCD595" w:rsidR="00691485" w:rsidRDefault="00691485">
      <w:pPr>
        <w:pStyle w:val="21"/>
        <w:tabs>
          <w:tab w:val="right" w:leader="dot" w:pos="9345"/>
        </w:tabs>
        <w:rPr>
          <w:rFonts w:asciiTheme="minorHAnsi" w:eastAsiaTheme="minorEastAsia" w:hAnsiTheme="minorHAnsi" w:cstheme="minorBidi"/>
          <w:noProof/>
          <w:kern w:val="2"/>
          <w:sz w:val="24"/>
          <w:szCs w:val="24"/>
          <w:lang w:bidi="ar-SA"/>
          <w14:ligatures w14:val="standardContextual"/>
        </w:rPr>
      </w:pPr>
      <w:hyperlink w:anchor="_Toc207568924" w:history="1">
        <w:r w:rsidRPr="00311648">
          <w:rPr>
            <w:rStyle w:val="a4"/>
            <w:noProof/>
          </w:rPr>
          <w:t>ГЛАВА 5. Положение о проведении публичных слушаний, общественных обсуждений по вопросам землепользования и застройки</w:t>
        </w:r>
        <w:r>
          <w:rPr>
            <w:noProof/>
            <w:webHidden/>
          </w:rPr>
          <w:tab/>
        </w:r>
        <w:r>
          <w:rPr>
            <w:noProof/>
            <w:webHidden/>
          </w:rPr>
          <w:fldChar w:fldCharType="begin"/>
        </w:r>
        <w:r>
          <w:rPr>
            <w:noProof/>
            <w:webHidden/>
          </w:rPr>
          <w:instrText xml:space="preserve"> PAGEREF _Toc207568924 \h </w:instrText>
        </w:r>
        <w:r>
          <w:rPr>
            <w:noProof/>
            <w:webHidden/>
          </w:rPr>
        </w:r>
        <w:r>
          <w:rPr>
            <w:noProof/>
            <w:webHidden/>
          </w:rPr>
          <w:fldChar w:fldCharType="separate"/>
        </w:r>
        <w:r>
          <w:rPr>
            <w:noProof/>
            <w:webHidden/>
          </w:rPr>
          <w:t>53</w:t>
        </w:r>
        <w:r>
          <w:rPr>
            <w:noProof/>
            <w:webHidden/>
          </w:rPr>
          <w:fldChar w:fldCharType="end"/>
        </w:r>
      </w:hyperlink>
    </w:p>
    <w:p w14:paraId="26576DAB" w14:textId="23C95E0A"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25" w:history="1">
        <w:r w:rsidRPr="00311648">
          <w:rPr>
            <w:rStyle w:val="a4"/>
            <w:noProof/>
          </w:rPr>
          <w:t>Статья 24.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_Toc207568925 \h </w:instrText>
        </w:r>
        <w:r>
          <w:rPr>
            <w:noProof/>
            <w:webHidden/>
          </w:rPr>
        </w:r>
        <w:r>
          <w:rPr>
            <w:noProof/>
            <w:webHidden/>
          </w:rPr>
          <w:fldChar w:fldCharType="separate"/>
        </w:r>
        <w:r>
          <w:rPr>
            <w:noProof/>
            <w:webHidden/>
          </w:rPr>
          <w:t>53</w:t>
        </w:r>
        <w:r>
          <w:rPr>
            <w:noProof/>
            <w:webHidden/>
          </w:rPr>
          <w:fldChar w:fldCharType="end"/>
        </w:r>
      </w:hyperlink>
    </w:p>
    <w:p w14:paraId="0316F837" w14:textId="7069178C"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26" w:history="1">
        <w:r w:rsidRPr="00311648">
          <w:rPr>
            <w:rStyle w:val="a4"/>
            <w:noProof/>
          </w:rPr>
          <w:t xml:space="preserve">Статья 25. Органы, уполномоченные на принятие решения о проведении публичных слушаний, общественных обсуждений по вопросам землепользования и застройки </w:t>
        </w:r>
        <w:r w:rsidRPr="00311648">
          <w:rPr>
            <w:rStyle w:val="a4"/>
            <w:noProof/>
            <w:lang w:eastAsia="ar-SA"/>
          </w:rPr>
          <w:t xml:space="preserve">Джогинского </w:t>
        </w:r>
        <w:r w:rsidRPr="00311648">
          <w:rPr>
            <w:rStyle w:val="a4"/>
            <w:noProof/>
            <w:lang w:eastAsia="ar-SA"/>
          </w:rPr>
          <w:lastRenderedPageBreak/>
          <w:t>муниципального образования</w:t>
        </w:r>
        <w:r>
          <w:rPr>
            <w:noProof/>
            <w:webHidden/>
          </w:rPr>
          <w:tab/>
        </w:r>
        <w:r>
          <w:rPr>
            <w:noProof/>
            <w:webHidden/>
          </w:rPr>
          <w:fldChar w:fldCharType="begin"/>
        </w:r>
        <w:r>
          <w:rPr>
            <w:noProof/>
            <w:webHidden/>
          </w:rPr>
          <w:instrText xml:space="preserve"> PAGEREF _Toc207568926 \h </w:instrText>
        </w:r>
        <w:r>
          <w:rPr>
            <w:noProof/>
            <w:webHidden/>
          </w:rPr>
        </w:r>
        <w:r>
          <w:rPr>
            <w:noProof/>
            <w:webHidden/>
          </w:rPr>
          <w:fldChar w:fldCharType="separate"/>
        </w:r>
        <w:r>
          <w:rPr>
            <w:noProof/>
            <w:webHidden/>
          </w:rPr>
          <w:t>58</w:t>
        </w:r>
        <w:r>
          <w:rPr>
            <w:noProof/>
            <w:webHidden/>
          </w:rPr>
          <w:fldChar w:fldCharType="end"/>
        </w:r>
      </w:hyperlink>
    </w:p>
    <w:p w14:paraId="233D0736" w14:textId="02A8FB41" w:rsidR="00691485" w:rsidRDefault="00691485">
      <w:pPr>
        <w:pStyle w:val="21"/>
        <w:tabs>
          <w:tab w:val="right" w:leader="dot" w:pos="9345"/>
        </w:tabs>
        <w:rPr>
          <w:rFonts w:asciiTheme="minorHAnsi" w:eastAsiaTheme="minorEastAsia" w:hAnsiTheme="minorHAnsi" w:cstheme="minorBidi"/>
          <w:noProof/>
          <w:kern w:val="2"/>
          <w:sz w:val="24"/>
          <w:szCs w:val="24"/>
          <w:lang w:bidi="ar-SA"/>
          <w14:ligatures w14:val="standardContextual"/>
        </w:rPr>
      </w:pPr>
      <w:hyperlink w:anchor="_Toc207568927" w:history="1">
        <w:r w:rsidRPr="00311648">
          <w:rPr>
            <w:rStyle w:val="a4"/>
            <w:noProof/>
          </w:rPr>
          <w:t>ГЛАВА 6. Положение о регулировании иных вопросов землепользования и застройки</w:t>
        </w:r>
        <w:r>
          <w:rPr>
            <w:noProof/>
            <w:webHidden/>
          </w:rPr>
          <w:tab/>
        </w:r>
        <w:r>
          <w:rPr>
            <w:noProof/>
            <w:webHidden/>
          </w:rPr>
          <w:fldChar w:fldCharType="begin"/>
        </w:r>
        <w:r>
          <w:rPr>
            <w:noProof/>
            <w:webHidden/>
          </w:rPr>
          <w:instrText xml:space="preserve"> PAGEREF _Toc207568927 \h </w:instrText>
        </w:r>
        <w:r>
          <w:rPr>
            <w:noProof/>
            <w:webHidden/>
          </w:rPr>
        </w:r>
        <w:r>
          <w:rPr>
            <w:noProof/>
            <w:webHidden/>
          </w:rPr>
          <w:fldChar w:fldCharType="separate"/>
        </w:r>
        <w:r>
          <w:rPr>
            <w:noProof/>
            <w:webHidden/>
          </w:rPr>
          <w:t>58</w:t>
        </w:r>
        <w:r>
          <w:rPr>
            <w:noProof/>
            <w:webHidden/>
          </w:rPr>
          <w:fldChar w:fldCharType="end"/>
        </w:r>
      </w:hyperlink>
    </w:p>
    <w:p w14:paraId="774A630E" w14:textId="63610AE2"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28" w:history="1">
        <w:r w:rsidRPr="00311648">
          <w:rPr>
            <w:rStyle w:val="a4"/>
            <w:noProof/>
          </w:rPr>
          <w:t xml:space="preserve">Статья 26. Действие Правил по отношению к генеральному плану </w:t>
        </w:r>
        <w:r w:rsidRPr="00311648">
          <w:rPr>
            <w:rStyle w:val="a4"/>
            <w:noProof/>
            <w:lang w:eastAsia="ar-SA"/>
          </w:rPr>
          <w:t>Джогинского муниципального образования</w:t>
        </w:r>
        <w:r w:rsidRPr="00311648">
          <w:rPr>
            <w:rStyle w:val="a4"/>
            <w:noProof/>
          </w:rPr>
          <w:t>, документации по планировке территории</w:t>
        </w:r>
        <w:r>
          <w:rPr>
            <w:noProof/>
            <w:webHidden/>
          </w:rPr>
          <w:tab/>
        </w:r>
        <w:r>
          <w:rPr>
            <w:noProof/>
            <w:webHidden/>
          </w:rPr>
          <w:fldChar w:fldCharType="begin"/>
        </w:r>
        <w:r>
          <w:rPr>
            <w:noProof/>
            <w:webHidden/>
          </w:rPr>
          <w:instrText xml:space="preserve"> PAGEREF _Toc207568928 \h </w:instrText>
        </w:r>
        <w:r>
          <w:rPr>
            <w:noProof/>
            <w:webHidden/>
          </w:rPr>
        </w:r>
        <w:r>
          <w:rPr>
            <w:noProof/>
            <w:webHidden/>
          </w:rPr>
          <w:fldChar w:fldCharType="separate"/>
        </w:r>
        <w:r>
          <w:rPr>
            <w:noProof/>
            <w:webHidden/>
          </w:rPr>
          <w:t>58</w:t>
        </w:r>
        <w:r>
          <w:rPr>
            <w:noProof/>
            <w:webHidden/>
          </w:rPr>
          <w:fldChar w:fldCharType="end"/>
        </w:r>
      </w:hyperlink>
    </w:p>
    <w:p w14:paraId="7BC70904" w14:textId="0D84319A"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29" w:history="1">
        <w:r w:rsidRPr="00311648">
          <w:rPr>
            <w:rStyle w:val="a4"/>
            <w:noProof/>
          </w:rPr>
          <w:t>Статья 27. Права использования объектов недвижимости, возникшие до вступления в силу настоящих Правил. Использование и строительные изменения объектов недвижимости, не соответствующих настоящим Правилам</w:t>
        </w:r>
        <w:r>
          <w:rPr>
            <w:noProof/>
            <w:webHidden/>
          </w:rPr>
          <w:tab/>
        </w:r>
        <w:r>
          <w:rPr>
            <w:noProof/>
            <w:webHidden/>
          </w:rPr>
          <w:fldChar w:fldCharType="begin"/>
        </w:r>
        <w:r>
          <w:rPr>
            <w:noProof/>
            <w:webHidden/>
          </w:rPr>
          <w:instrText xml:space="preserve"> PAGEREF _Toc207568929 \h </w:instrText>
        </w:r>
        <w:r>
          <w:rPr>
            <w:noProof/>
            <w:webHidden/>
          </w:rPr>
        </w:r>
        <w:r>
          <w:rPr>
            <w:noProof/>
            <w:webHidden/>
          </w:rPr>
          <w:fldChar w:fldCharType="separate"/>
        </w:r>
        <w:r>
          <w:rPr>
            <w:noProof/>
            <w:webHidden/>
          </w:rPr>
          <w:t>59</w:t>
        </w:r>
        <w:r>
          <w:rPr>
            <w:noProof/>
            <w:webHidden/>
          </w:rPr>
          <w:fldChar w:fldCharType="end"/>
        </w:r>
      </w:hyperlink>
    </w:p>
    <w:p w14:paraId="1DB1E540" w14:textId="0D9A6282"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30" w:history="1">
        <w:r w:rsidRPr="00311648">
          <w:rPr>
            <w:rStyle w:val="a4"/>
            <w:noProof/>
          </w:rPr>
          <w:t>Статья 28. Муниципальный земельный контроль</w:t>
        </w:r>
        <w:r>
          <w:rPr>
            <w:noProof/>
            <w:webHidden/>
          </w:rPr>
          <w:tab/>
        </w:r>
        <w:r>
          <w:rPr>
            <w:noProof/>
            <w:webHidden/>
          </w:rPr>
          <w:fldChar w:fldCharType="begin"/>
        </w:r>
        <w:r>
          <w:rPr>
            <w:noProof/>
            <w:webHidden/>
          </w:rPr>
          <w:instrText xml:space="preserve"> PAGEREF _Toc207568930 \h </w:instrText>
        </w:r>
        <w:r>
          <w:rPr>
            <w:noProof/>
            <w:webHidden/>
          </w:rPr>
        </w:r>
        <w:r>
          <w:rPr>
            <w:noProof/>
            <w:webHidden/>
          </w:rPr>
          <w:fldChar w:fldCharType="separate"/>
        </w:r>
        <w:r>
          <w:rPr>
            <w:noProof/>
            <w:webHidden/>
          </w:rPr>
          <w:t>60</w:t>
        </w:r>
        <w:r>
          <w:rPr>
            <w:noProof/>
            <w:webHidden/>
          </w:rPr>
          <w:fldChar w:fldCharType="end"/>
        </w:r>
      </w:hyperlink>
    </w:p>
    <w:p w14:paraId="4CB49966" w14:textId="059ED7A6"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31" w:history="1">
        <w:r w:rsidRPr="00311648">
          <w:rPr>
            <w:rStyle w:val="a4"/>
            <w:noProof/>
          </w:rPr>
          <w:t>Статья 29. Ответственность за нарушение Правил</w:t>
        </w:r>
        <w:r>
          <w:rPr>
            <w:noProof/>
            <w:webHidden/>
          </w:rPr>
          <w:tab/>
        </w:r>
        <w:r>
          <w:rPr>
            <w:noProof/>
            <w:webHidden/>
          </w:rPr>
          <w:fldChar w:fldCharType="begin"/>
        </w:r>
        <w:r>
          <w:rPr>
            <w:noProof/>
            <w:webHidden/>
          </w:rPr>
          <w:instrText xml:space="preserve"> PAGEREF _Toc207568931 \h </w:instrText>
        </w:r>
        <w:r>
          <w:rPr>
            <w:noProof/>
            <w:webHidden/>
          </w:rPr>
        </w:r>
        <w:r>
          <w:rPr>
            <w:noProof/>
            <w:webHidden/>
          </w:rPr>
          <w:fldChar w:fldCharType="separate"/>
        </w:r>
        <w:r>
          <w:rPr>
            <w:noProof/>
            <w:webHidden/>
          </w:rPr>
          <w:t>60</w:t>
        </w:r>
        <w:r>
          <w:rPr>
            <w:noProof/>
            <w:webHidden/>
          </w:rPr>
          <w:fldChar w:fldCharType="end"/>
        </w:r>
      </w:hyperlink>
    </w:p>
    <w:p w14:paraId="476DAD07" w14:textId="2456F1D8" w:rsidR="00691485" w:rsidRDefault="00691485">
      <w:pPr>
        <w:pStyle w:val="31"/>
        <w:rPr>
          <w:rFonts w:asciiTheme="minorHAnsi" w:eastAsiaTheme="minorEastAsia" w:hAnsiTheme="minorHAnsi" w:cstheme="minorBidi"/>
          <w:noProof/>
          <w:kern w:val="2"/>
          <w:sz w:val="24"/>
          <w:szCs w:val="24"/>
          <w:lang w:bidi="ar-SA"/>
          <w14:ligatures w14:val="standardContextual"/>
        </w:rPr>
      </w:pPr>
      <w:hyperlink w:anchor="_Toc207568932" w:history="1">
        <w:r w:rsidRPr="00311648">
          <w:rPr>
            <w:rStyle w:val="a4"/>
            <w:noProof/>
          </w:rPr>
          <w:t>Статья 30. Возмещение вреда, причиненного жизни или здоровью физических лиц, имуществу физических или юридических лиц при осуществлении территориального планирования и градостроительного зонирования</w:t>
        </w:r>
        <w:r>
          <w:rPr>
            <w:noProof/>
            <w:webHidden/>
          </w:rPr>
          <w:tab/>
        </w:r>
        <w:r>
          <w:rPr>
            <w:noProof/>
            <w:webHidden/>
          </w:rPr>
          <w:fldChar w:fldCharType="begin"/>
        </w:r>
        <w:r>
          <w:rPr>
            <w:noProof/>
            <w:webHidden/>
          </w:rPr>
          <w:instrText xml:space="preserve"> PAGEREF _Toc207568932 \h </w:instrText>
        </w:r>
        <w:r>
          <w:rPr>
            <w:noProof/>
            <w:webHidden/>
          </w:rPr>
        </w:r>
        <w:r>
          <w:rPr>
            <w:noProof/>
            <w:webHidden/>
          </w:rPr>
          <w:fldChar w:fldCharType="separate"/>
        </w:r>
        <w:r>
          <w:rPr>
            <w:noProof/>
            <w:webHidden/>
          </w:rPr>
          <w:t>60</w:t>
        </w:r>
        <w:r>
          <w:rPr>
            <w:noProof/>
            <w:webHidden/>
          </w:rPr>
          <w:fldChar w:fldCharType="end"/>
        </w:r>
      </w:hyperlink>
    </w:p>
    <w:p w14:paraId="40E09B1A" w14:textId="5593D09D" w:rsidR="008C051E" w:rsidRPr="00691485" w:rsidRDefault="008C051E" w:rsidP="00691485">
      <w:pPr>
        <w:pStyle w:val="31"/>
        <w:rPr>
          <w:rFonts w:eastAsia="Calibri"/>
          <w:lang w:eastAsia="en-US" w:bidi="ar-SA"/>
        </w:rPr>
      </w:pPr>
      <w:r w:rsidRPr="00691485">
        <w:rPr>
          <w:rFonts w:eastAsia="Calibri"/>
          <w:sz w:val="24"/>
          <w:szCs w:val="24"/>
          <w:lang w:eastAsia="en-US" w:bidi="ar-SA"/>
        </w:rPr>
        <w:fldChar w:fldCharType="end"/>
      </w:r>
      <w:r w:rsidRPr="00691485">
        <w:rPr>
          <w:rFonts w:eastAsia="Calibri"/>
          <w:lang w:eastAsia="en-US" w:bidi="ar-SA"/>
        </w:rPr>
        <w:br w:type="page"/>
      </w:r>
    </w:p>
    <w:p w14:paraId="03AAFA5B" w14:textId="77777777" w:rsidR="008C051E" w:rsidRPr="00691485" w:rsidRDefault="008C051E" w:rsidP="00691485">
      <w:pPr>
        <w:widowControl/>
        <w:suppressAutoHyphens/>
        <w:autoSpaceDN/>
        <w:rPr>
          <w:sz w:val="24"/>
          <w:szCs w:val="24"/>
          <w:lang w:eastAsia="ar-SA" w:bidi="ar-SA"/>
        </w:rPr>
      </w:pPr>
    </w:p>
    <w:p w14:paraId="51533A97" w14:textId="77777777" w:rsidR="008C051E" w:rsidRPr="00691485" w:rsidRDefault="008C051E" w:rsidP="00691485">
      <w:pPr>
        <w:widowControl/>
        <w:suppressAutoHyphens/>
        <w:autoSpaceDN/>
        <w:jc w:val="center"/>
        <w:rPr>
          <w:rFonts w:eastAsia="Arial"/>
          <w:b/>
          <w:bCs/>
          <w:sz w:val="26"/>
          <w:szCs w:val="26"/>
          <w:lang w:eastAsia="ar-SA" w:bidi="ar-SA"/>
        </w:rPr>
      </w:pPr>
      <w:r w:rsidRPr="00691485">
        <w:rPr>
          <w:rFonts w:eastAsia="Arial"/>
          <w:b/>
          <w:bCs/>
          <w:sz w:val="26"/>
          <w:szCs w:val="26"/>
          <w:lang w:eastAsia="ar-SA" w:bidi="ar-SA"/>
        </w:rPr>
        <w:t>ПРАВИЛА</w:t>
      </w:r>
    </w:p>
    <w:p w14:paraId="00FBA247" w14:textId="77777777" w:rsidR="008C051E" w:rsidRPr="00691485" w:rsidRDefault="008C051E" w:rsidP="00691485">
      <w:pPr>
        <w:widowControl/>
        <w:suppressAutoHyphens/>
        <w:autoSpaceDN/>
        <w:jc w:val="center"/>
        <w:rPr>
          <w:sz w:val="26"/>
          <w:szCs w:val="26"/>
          <w:lang w:eastAsia="ar-SA" w:bidi="ar-SA"/>
        </w:rPr>
      </w:pPr>
      <w:r w:rsidRPr="00691485">
        <w:rPr>
          <w:rFonts w:eastAsia="Arial"/>
          <w:b/>
          <w:bCs/>
          <w:sz w:val="26"/>
          <w:szCs w:val="26"/>
          <w:lang w:eastAsia="ar-SA" w:bidi="ar-SA"/>
        </w:rPr>
        <w:t>ЗЕМЛЕПОЛЬЗОВАНИЯ И ЗАСТРОЙКИ ЧАСТИ ТЕРРИТОРИИ ДЖОГИНСКОГО МУНИЦИПАЛЬНОГО ОБРАЗОВАНИЯ</w:t>
      </w:r>
    </w:p>
    <w:p w14:paraId="508D3517" w14:textId="77777777" w:rsidR="008C051E" w:rsidRPr="00691485" w:rsidRDefault="008C051E" w:rsidP="00691485">
      <w:pPr>
        <w:widowControl/>
        <w:suppressAutoHyphens/>
        <w:autoSpaceDN/>
        <w:jc w:val="both"/>
        <w:rPr>
          <w:sz w:val="26"/>
          <w:szCs w:val="26"/>
          <w:lang w:eastAsia="ar-SA" w:bidi="ar-SA"/>
        </w:rPr>
      </w:pPr>
    </w:p>
    <w:p w14:paraId="543A8F25" w14:textId="77777777" w:rsidR="008C051E" w:rsidRPr="00691485" w:rsidRDefault="008C051E" w:rsidP="00691485">
      <w:pPr>
        <w:widowControl/>
        <w:suppressAutoHyphens/>
        <w:autoSpaceDN/>
        <w:ind w:firstLine="540"/>
        <w:jc w:val="both"/>
        <w:rPr>
          <w:sz w:val="24"/>
          <w:szCs w:val="24"/>
          <w:lang w:eastAsia="ar-SA" w:bidi="ar-SA"/>
        </w:rPr>
      </w:pPr>
      <w:r w:rsidRPr="00691485">
        <w:rPr>
          <w:sz w:val="24"/>
          <w:szCs w:val="24"/>
          <w:lang w:eastAsia="ar-SA" w:bidi="ar-SA"/>
        </w:rPr>
        <w:t>Правила землепользования и застройки территории Джогинского муниципального образования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Иркутской области, Уставом Тайшетского района, соглашением о передаче осуществления части полномочий по решению вопросов в области градостроительной деятельности, а также с учетом положений иных актов и документов, определяющих основные направления социально-экономического и градостроительного развития Тайшетского района, охраны его культурного наследия, окружающей среды и рационального использования природных ресурсов.</w:t>
      </w:r>
      <w:r w:rsidRPr="00691485">
        <w:rPr>
          <w:sz w:val="24"/>
          <w:szCs w:val="24"/>
          <w:lang w:eastAsia="ar-SA" w:bidi="ar-SA"/>
        </w:rPr>
        <w:br w:type="page"/>
      </w:r>
    </w:p>
    <w:p w14:paraId="659250EF" w14:textId="77777777" w:rsidR="008C051E" w:rsidRPr="00691485" w:rsidRDefault="008C051E" w:rsidP="00691485">
      <w:pPr>
        <w:pStyle w:val="2"/>
        <w:jc w:val="center"/>
        <w:rPr>
          <w:rFonts w:cs="Times New Roman"/>
          <w:i w:val="0"/>
        </w:rPr>
      </w:pPr>
      <w:bookmarkStart w:id="7" w:name="_Toc498504521"/>
      <w:bookmarkStart w:id="8" w:name="_Toc498504651"/>
      <w:bookmarkStart w:id="9" w:name="_Toc498530327"/>
      <w:bookmarkStart w:id="10" w:name="_Toc50027352"/>
      <w:bookmarkStart w:id="11" w:name="_Toc207568893"/>
      <w:r w:rsidRPr="00691485">
        <w:rPr>
          <w:rFonts w:cs="Times New Roman"/>
          <w:i w:val="0"/>
        </w:rPr>
        <w:lastRenderedPageBreak/>
        <w:t xml:space="preserve">ЧАСТЬ </w:t>
      </w:r>
      <w:r w:rsidRPr="00691485">
        <w:rPr>
          <w:rFonts w:cs="Times New Roman"/>
          <w:i w:val="0"/>
          <w:lang w:val="en-US"/>
        </w:rPr>
        <w:t>I</w:t>
      </w:r>
      <w:r w:rsidRPr="00691485">
        <w:rPr>
          <w:rFonts w:cs="Times New Roman"/>
          <w:i w:val="0"/>
        </w:rPr>
        <w:t>. ПОРЯДОК ПРИМЕНЕНИЯ ПРАВИЛ ЗЕМЛЕПОЛЬЗОВАНИЯ И ЗАСТРОЙКИ</w:t>
      </w:r>
      <w:bookmarkEnd w:id="7"/>
      <w:bookmarkEnd w:id="8"/>
      <w:r w:rsidRPr="00691485">
        <w:rPr>
          <w:rFonts w:cs="Times New Roman"/>
          <w:i w:val="0"/>
        </w:rPr>
        <w:t xml:space="preserve"> И ВНЕСЕНИЯ В НИХ ИЗМЕНЕНИЙ</w:t>
      </w:r>
      <w:bookmarkEnd w:id="9"/>
      <w:bookmarkEnd w:id="10"/>
      <w:bookmarkEnd w:id="11"/>
    </w:p>
    <w:p w14:paraId="3937E081" w14:textId="77777777" w:rsidR="008C051E" w:rsidRPr="00691485" w:rsidRDefault="008C051E" w:rsidP="00691485">
      <w:pPr>
        <w:pStyle w:val="2"/>
        <w:rPr>
          <w:rFonts w:cs="Times New Roman"/>
        </w:rPr>
      </w:pPr>
      <w:bookmarkStart w:id="12" w:name="_Toc281221504"/>
      <w:bookmarkStart w:id="13" w:name="_Toc406410608"/>
      <w:bookmarkStart w:id="14" w:name="_Toc406410806"/>
      <w:bookmarkStart w:id="15" w:name="_Toc406411686"/>
      <w:bookmarkStart w:id="16" w:name="_Toc406583093"/>
      <w:bookmarkStart w:id="17" w:name="_Toc498511343"/>
      <w:bookmarkStart w:id="18" w:name="_Toc498521093"/>
      <w:bookmarkStart w:id="19" w:name="_Toc498530328"/>
      <w:bookmarkStart w:id="20" w:name="_Toc515974907"/>
      <w:bookmarkStart w:id="21" w:name="_Toc517170711"/>
      <w:bookmarkStart w:id="22" w:name="_Toc517791530"/>
      <w:bookmarkStart w:id="23" w:name="_Toc50027353"/>
      <w:bookmarkStart w:id="24" w:name="_Toc207568894"/>
      <w:r w:rsidRPr="00691485">
        <w:rPr>
          <w:rFonts w:cs="Times New Roman"/>
        </w:rPr>
        <w:t>ГЛАВА 1. Общие положения</w:t>
      </w:r>
      <w:bookmarkEnd w:id="12"/>
      <w:bookmarkEnd w:id="13"/>
      <w:bookmarkEnd w:id="14"/>
      <w:bookmarkEnd w:id="15"/>
      <w:bookmarkEnd w:id="16"/>
      <w:bookmarkEnd w:id="17"/>
      <w:bookmarkEnd w:id="18"/>
      <w:bookmarkEnd w:id="19"/>
      <w:bookmarkEnd w:id="20"/>
      <w:bookmarkEnd w:id="21"/>
      <w:bookmarkEnd w:id="22"/>
      <w:bookmarkEnd w:id="23"/>
      <w:bookmarkEnd w:id="24"/>
    </w:p>
    <w:p w14:paraId="2FAC7C1F" w14:textId="77777777" w:rsidR="008C051E" w:rsidRPr="00691485" w:rsidRDefault="008C051E" w:rsidP="00691485">
      <w:pPr>
        <w:pStyle w:val="3"/>
        <w:rPr>
          <w:rFonts w:cs="Times New Roman"/>
        </w:rPr>
      </w:pPr>
      <w:bookmarkStart w:id="25" w:name="_Toc500233048"/>
      <w:bookmarkStart w:id="26" w:name="_Toc515974908"/>
      <w:bookmarkStart w:id="27" w:name="_Toc517170712"/>
      <w:bookmarkStart w:id="28" w:name="_Toc517791531"/>
      <w:bookmarkStart w:id="29" w:name="_Toc50027354"/>
      <w:bookmarkStart w:id="30" w:name="_Toc207568895"/>
      <w:r w:rsidRPr="00691485">
        <w:rPr>
          <w:rFonts w:cs="Times New Roman"/>
        </w:rPr>
        <w:t>Статья 1. Основные понятия, используемые в правилах землепользования и застройки</w:t>
      </w:r>
      <w:bookmarkEnd w:id="25"/>
      <w:bookmarkEnd w:id="26"/>
      <w:bookmarkEnd w:id="27"/>
      <w:bookmarkEnd w:id="28"/>
      <w:bookmarkEnd w:id="29"/>
      <w:bookmarkEnd w:id="30"/>
    </w:p>
    <w:p w14:paraId="07228124" w14:textId="77777777" w:rsidR="008C051E" w:rsidRPr="00691485" w:rsidRDefault="008C051E" w:rsidP="00691485">
      <w:pPr>
        <w:widowControl/>
        <w:autoSpaceDE/>
        <w:autoSpaceDN/>
        <w:ind w:firstLine="709"/>
        <w:jc w:val="both"/>
        <w:rPr>
          <w:sz w:val="24"/>
          <w:szCs w:val="24"/>
          <w:lang w:bidi="ar-SA"/>
        </w:rPr>
      </w:pPr>
      <w:r w:rsidRPr="00691485">
        <w:rPr>
          <w:sz w:val="24"/>
          <w:lang w:bidi="ar-SA"/>
        </w:rPr>
        <w:t xml:space="preserve">Понятия, используемые в Правилах </w:t>
      </w:r>
      <w:r w:rsidRPr="00691485">
        <w:rPr>
          <w:sz w:val="24"/>
          <w:szCs w:val="24"/>
          <w:lang w:eastAsia="ar-SA" w:bidi="ar-SA"/>
        </w:rPr>
        <w:t xml:space="preserve">Джогинского муниципального образования </w:t>
      </w:r>
      <w:r w:rsidRPr="00691485">
        <w:rPr>
          <w:sz w:val="24"/>
          <w:szCs w:val="24"/>
        </w:rPr>
        <w:t xml:space="preserve">Тайшетского </w:t>
      </w:r>
      <w:r w:rsidRPr="00691485">
        <w:rPr>
          <w:sz w:val="24"/>
          <w:szCs w:val="24"/>
          <w:lang w:bidi="ar-SA"/>
        </w:rPr>
        <w:t>района Иркутской области, применяются в следующем значении:</w:t>
      </w:r>
    </w:p>
    <w:p w14:paraId="51C0E751" w14:textId="77777777" w:rsidR="008C051E" w:rsidRPr="00691485" w:rsidRDefault="008C051E" w:rsidP="00691485">
      <w:pPr>
        <w:ind w:firstLine="709"/>
        <w:jc w:val="both"/>
        <w:rPr>
          <w:sz w:val="24"/>
          <w:szCs w:val="24"/>
        </w:rPr>
      </w:pPr>
      <w:r w:rsidRPr="00691485">
        <w:rPr>
          <w:sz w:val="24"/>
          <w:szCs w:val="24"/>
        </w:rPr>
        <w:t xml:space="preserve">Береговая полоса –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w:t>
      </w:r>
    </w:p>
    <w:p w14:paraId="7076F2D4" w14:textId="77777777" w:rsidR="008C051E" w:rsidRPr="00691485" w:rsidRDefault="008C051E" w:rsidP="00691485">
      <w:pPr>
        <w:ind w:firstLine="709"/>
        <w:jc w:val="both"/>
        <w:rPr>
          <w:sz w:val="24"/>
          <w:szCs w:val="24"/>
          <w:lang w:bidi="ar-SA"/>
        </w:rPr>
      </w:pPr>
      <w:r w:rsidRPr="00691485">
        <w:rPr>
          <w:sz w:val="24"/>
          <w:szCs w:val="24"/>
          <w:lang w:bidi="ar-SA"/>
        </w:rPr>
        <w:t xml:space="preserve">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14:paraId="1E4E9824" w14:textId="77777777" w:rsidR="008C051E" w:rsidRPr="00691485" w:rsidRDefault="008C051E" w:rsidP="00691485">
      <w:pPr>
        <w:ind w:firstLine="709"/>
        <w:jc w:val="both"/>
        <w:rPr>
          <w:sz w:val="24"/>
          <w:szCs w:val="24"/>
        </w:rPr>
      </w:pPr>
      <w:r w:rsidRPr="00691485">
        <w:rPr>
          <w:sz w:val="24"/>
          <w:szCs w:val="24"/>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82F70EC" w14:textId="77777777" w:rsidR="008C051E" w:rsidRPr="00691485" w:rsidRDefault="008C051E" w:rsidP="00691485">
      <w:pPr>
        <w:ind w:firstLine="709"/>
        <w:jc w:val="both"/>
        <w:rPr>
          <w:sz w:val="24"/>
          <w:szCs w:val="24"/>
          <w:lang w:bidi="ar-SA"/>
        </w:rPr>
      </w:pPr>
      <w:r w:rsidRPr="00691485">
        <w:rPr>
          <w:sz w:val="24"/>
          <w:szCs w:val="24"/>
          <w:lang w:bidi="ar-SA"/>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5F0BF163" w14:textId="77777777" w:rsidR="008C051E" w:rsidRPr="00691485" w:rsidRDefault="008C051E" w:rsidP="00691485">
      <w:pPr>
        <w:ind w:firstLine="709"/>
        <w:jc w:val="both"/>
        <w:rPr>
          <w:sz w:val="24"/>
          <w:szCs w:val="24"/>
          <w:lang w:bidi="ar-SA"/>
        </w:rPr>
      </w:pPr>
      <w:r w:rsidRPr="00691485">
        <w:rPr>
          <w:sz w:val="24"/>
          <w:szCs w:val="24"/>
          <w:lang w:bidi="ar-SA"/>
        </w:rPr>
        <w:t xml:space="preserve">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 </w:t>
      </w:r>
    </w:p>
    <w:p w14:paraId="68385321" w14:textId="77777777" w:rsidR="008C051E" w:rsidRPr="00691485" w:rsidRDefault="008C051E" w:rsidP="00691485">
      <w:pPr>
        <w:ind w:firstLine="709"/>
        <w:jc w:val="both"/>
        <w:rPr>
          <w:sz w:val="24"/>
          <w:szCs w:val="24"/>
          <w:lang w:bidi="ar-SA"/>
        </w:rPr>
      </w:pPr>
      <w:r w:rsidRPr="00691485">
        <w:rPr>
          <w:sz w:val="24"/>
          <w:szCs w:val="24"/>
          <w:lang w:bidi="ar-SA"/>
        </w:rPr>
        <w:t xml:space="preserve">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53DA15F8" w14:textId="77777777" w:rsidR="008C051E" w:rsidRPr="00691485" w:rsidRDefault="008C051E" w:rsidP="00691485">
      <w:pPr>
        <w:ind w:firstLine="709"/>
        <w:jc w:val="both"/>
        <w:rPr>
          <w:sz w:val="24"/>
          <w:szCs w:val="24"/>
          <w:lang w:bidi="ar-SA"/>
        </w:rPr>
      </w:pPr>
      <w:r w:rsidRPr="00691485">
        <w:rPr>
          <w:sz w:val="24"/>
          <w:szCs w:val="24"/>
          <w:lang w:bidi="ar-SA"/>
        </w:rPr>
        <w:t xml:space="preserve">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 </w:t>
      </w:r>
    </w:p>
    <w:p w14:paraId="7089A408" w14:textId="77777777" w:rsidR="008C051E" w:rsidRPr="00691485" w:rsidRDefault="008C051E" w:rsidP="00691485">
      <w:pPr>
        <w:ind w:firstLine="709"/>
        <w:jc w:val="both"/>
        <w:rPr>
          <w:sz w:val="24"/>
          <w:szCs w:val="24"/>
        </w:rPr>
      </w:pPr>
      <w:r w:rsidRPr="00691485">
        <w:rPr>
          <w:sz w:val="24"/>
          <w:szCs w:val="24"/>
        </w:rPr>
        <w:t xml:space="preserve">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w:t>
      </w:r>
      <w:r w:rsidRPr="00691485">
        <w:rPr>
          <w:sz w:val="24"/>
          <w:szCs w:val="24"/>
        </w:rPr>
        <w:lastRenderedPageBreak/>
        <w:t>здании.</w:t>
      </w:r>
    </w:p>
    <w:p w14:paraId="6B66B80C" w14:textId="77777777" w:rsidR="008C051E" w:rsidRPr="00691485" w:rsidRDefault="008C051E" w:rsidP="00691485">
      <w:pPr>
        <w:ind w:firstLine="709"/>
        <w:jc w:val="both"/>
        <w:rPr>
          <w:sz w:val="24"/>
          <w:szCs w:val="24"/>
          <w:lang w:bidi="ar-SA"/>
        </w:rPr>
      </w:pPr>
      <w:r w:rsidRPr="00691485">
        <w:rPr>
          <w:sz w:val="24"/>
          <w:szCs w:val="24"/>
          <w:lang w:bidi="ar-SA"/>
        </w:rPr>
        <w:t xml:space="preserve">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 </w:t>
      </w:r>
    </w:p>
    <w:p w14:paraId="5EAF88FD" w14:textId="77777777" w:rsidR="008C051E" w:rsidRPr="00691485" w:rsidRDefault="008C051E" w:rsidP="00691485">
      <w:pPr>
        <w:ind w:firstLine="709"/>
        <w:jc w:val="both"/>
        <w:rPr>
          <w:sz w:val="24"/>
          <w:szCs w:val="24"/>
        </w:rPr>
      </w:pPr>
      <w:r w:rsidRPr="00691485">
        <w:rPr>
          <w:sz w:val="24"/>
          <w:szCs w:val="24"/>
        </w:rPr>
        <w:t>Землепользование – использование земельного участка, объекта капитального строительства в соответствии с видами разрешенного использования, установленными настоящими Правилами, с учетом ограничений, установленных в соответствии с законодательством Российской Федерации;</w:t>
      </w:r>
    </w:p>
    <w:p w14:paraId="0F2729A8" w14:textId="77777777" w:rsidR="008C051E" w:rsidRPr="00691485" w:rsidRDefault="008C051E" w:rsidP="00691485">
      <w:pPr>
        <w:ind w:firstLine="709"/>
        <w:jc w:val="both"/>
        <w:rPr>
          <w:sz w:val="24"/>
          <w:szCs w:val="24"/>
        </w:rPr>
      </w:pPr>
      <w:r w:rsidRPr="00691485">
        <w:rPr>
          <w:sz w:val="24"/>
          <w:szCs w:val="24"/>
        </w:rPr>
        <w:t>Зона санитарной охраны источников питьевого и хозяйственно-бытового водоснабжения – территория вокруг источника водоснабжения и водопроводных сооружений, на которой устанавливается особый санитарно-эпидемиологический режим. 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6C75BA0A" w14:textId="77777777" w:rsidR="008C051E" w:rsidRPr="00691485" w:rsidRDefault="008C051E" w:rsidP="00691485">
      <w:pPr>
        <w:ind w:firstLine="709"/>
        <w:jc w:val="both"/>
        <w:rPr>
          <w:sz w:val="24"/>
          <w:szCs w:val="24"/>
          <w:lang w:bidi="ar-SA"/>
        </w:rPr>
      </w:pPr>
      <w:r w:rsidRPr="00691485">
        <w:rPr>
          <w:sz w:val="24"/>
          <w:szCs w:val="24"/>
          <w:lang w:bidi="ar-SA"/>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 </w:t>
      </w:r>
    </w:p>
    <w:p w14:paraId="7B6F11AF" w14:textId="77777777" w:rsidR="008C051E" w:rsidRPr="00691485" w:rsidRDefault="008C051E" w:rsidP="00691485">
      <w:pPr>
        <w:ind w:firstLine="709"/>
        <w:jc w:val="both"/>
        <w:rPr>
          <w:sz w:val="24"/>
          <w:szCs w:val="24"/>
          <w:lang w:bidi="ar-SA"/>
        </w:rPr>
      </w:pPr>
      <w:r w:rsidRPr="00691485">
        <w:rPr>
          <w:sz w:val="24"/>
          <w:szCs w:val="24"/>
          <w:lang w:bidi="ar-SA"/>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6F0650BF" w14:textId="77777777" w:rsidR="008C051E" w:rsidRPr="00691485" w:rsidRDefault="008C051E" w:rsidP="00691485">
      <w:pPr>
        <w:ind w:firstLine="709"/>
        <w:jc w:val="both"/>
        <w:rPr>
          <w:sz w:val="24"/>
          <w:szCs w:val="24"/>
          <w:lang w:bidi="ar-SA"/>
        </w:rPr>
      </w:pPr>
      <w:r w:rsidRPr="00691485">
        <w:rPr>
          <w:sz w:val="24"/>
          <w:szCs w:val="24"/>
          <w:lang w:bidi="ar-SA"/>
        </w:rPr>
        <w:t xml:space="preserve">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настоящим Кодексом; </w:t>
      </w:r>
    </w:p>
    <w:p w14:paraId="6054980F" w14:textId="77777777" w:rsidR="008C051E" w:rsidRPr="00691485" w:rsidRDefault="008C051E" w:rsidP="00691485">
      <w:pPr>
        <w:ind w:firstLine="709"/>
        <w:jc w:val="both"/>
        <w:rPr>
          <w:sz w:val="24"/>
          <w:szCs w:val="24"/>
          <w:lang w:bidi="ar-SA"/>
        </w:rPr>
      </w:pPr>
      <w:r w:rsidRPr="00691485">
        <w:rPr>
          <w:sz w:val="24"/>
          <w:szCs w:val="24"/>
          <w:lang w:bidi="ar-SA"/>
        </w:rPr>
        <w:t xml:space="preserve">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w:t>
      </w:r>
      <w:r w:rsidRPr="00691485">
        <w:rPr>
          <w:sz w:val="24"/>
          <w:szCs w:val="24"/>
          <w:lang w:bidi="ar-SA"/>
        </w:rPr>
        <w:lastRenderedPageBreak/>
        <w:t xml:space="preserve">несущих строительных конструкций на аналогичные или иные улучшающие показатели таких конструкций элементы и (или) восстановление указанных элементов; </w:t>
      </w:r>
    </w:p>
    <w:p w14:paraId="285A6E36" w14:textId="77777777" w:rsidR="008C051E" w:rsidRPr="00691485" w:rsidRDefault="008C051E" w:rsidP="00691485">
      <w:pPr>
        <w:ind w:firstLine="709"/>
        <w:jc w:val="both"/>
        <w:rPr>
          <w:sz w:val="24"/>
          <w:szCs w:val="24"/>
        </w:rPr>
      </w:pPr>
      <w:r w:rsidRPr="00691485">
        <w:rPr>
          <w:sz w:val="24"/>
          <w:szCs w:val="24"/>
        </w:rPr>
        <w:t>Комплексное благоустройство территории – система мероприятий, направленных на формирование комфортных условий жизнедеятельности граждан в городской среде при реализации проектов планировок территорий.</w:t>
      </w:r>
    </w:p>
    <w:p w14:paraId="3042E3A3" w14:textId="77777777" w:rsidR="008C051E" w:rsidRPr="00691485" w:rsidRDefault="008C051E" w:rsidP="00691485">
      <w:pPr>
        <w:ind w:firstLine="709"/>
        <w:jc w:val="both"/>
        <w:rPr>
          <w:sz w:val="24"/>
          <w:szCs w:val="24"/>
          <w:lang w:bidi="ar-SA"/>
        </w:rPr>
      </w:pPr>
      <w:r w:rsidRPr="00691485">
        <w:rPr>
          <w:sz w:val="24"/>
          <w:szCs w:val="24"/>
          <w:lang w:bidi="ar-SA"/>
        </w:rPr>
        <w:t xml:space="preserve">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муниципальных округов, городских округов; </w:t>
      </w:r>
    </w:p>
    <w:p w14:paraId="1123ABC6" w14:textId="77777777" w:rsidR="008C051E" w:rsidRPr="00691485" w:rsidRDefault="008C051E" w:rsidP="00691485">
      <w:pPr>
        <w:ind w:firstLine="709"/>
        <w:jc w:val="both"/>
        <w:rPr>
          <w:sz w:val="24"/>
          <w:szCs w:val="24"/>
        </w:rPr>
      </w:pPr>
      <w:r w:rsidRPr="00691485">
        <w:rPr>
          <w:sz w:val="24"/>
          <w:szCs w:val="24"/>
        </w:rPr>
        <w:t>Коэффициент застройки – отношение площади застройки объектов капитального строительства к площади земельного участка;</w:t>
      </w:r>
    </w:p>
    <w:p w14:paraId="20819051" w14:textId="77777777" w:rsidR="008C051E" w:rsidRPr="00691485" w:rsidRDefault="008C051E" w:rsidP="00691485">
      <w:pPr>
        <w:ind w:firstLine="709"/>
        <w:jc w:val="both"/>
        <w:rPr>
          <w:sz w:val="24"/>
          <w:szCs w:val="24"/>
          <w:lang w:bidi="ar-SA"/>
        </w:rPr>
      </w:pPr>
      <w:r w:rsidRPr="00691485">
        <w:rPr>
          <w:sz w:val="24"/>
          <w:szCs w:val="24"/>
          <w:lang w:bidi="ar-SA"/>
        </w:rPr>
        <w:t xml:space="preserve">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 </w:t>
      </w:r>
    </w:p>
    <w:p w14:paraId="258A2E8C" w14:textId="77777777" w:rsidR="008C051E" w:rsidRPr="00691485" w:rsidRDefault="008C051E" w:rsidP="00691485">
      <w:pPr>
        <w:ind w:firstLine="709"/>
        <w:jc w:val="both"/>
        <w:rPr>
          <w:sz w:val="24"/>
          <w:szCs w:val="24"/>
          <w:lang w:bidi="ar-SA"/>
        </w:rPr>
      </w:pPr>
      <w:r w:rsidRPr="00691485">
        <w:rPr>
          <w:sz w:val="24"/>
          <w:szCs w:val="24"/>
          <w:lang w:bidi="ar-SA"/>
        </w:rPr>
        <w:t xml:space="preserve">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41287066" w14:textId="77777777" w:rsidR="008C051E" w:rsidRPr="00691485" w:rsidRDefault="008C051E" w:rsidP="00691485">
      <w:pPr>
        <w:ind w:firstLine="709"/>
        <w:jc w:val="both"/>
        <w:rPr>
          <w:sz w:val="24"/>
          <w:szCs w:val="24"/>
        </w:rPr>
      </w:pPr>
      <w:r w:rsidRPr="00691485">
        <w:rPr>
          <w:sz w:val="24"/>
          <w:szCs w:val="24"/>
        </w:rPr>
        <w:t>Многоквартирный дом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жилой дом содержит в себе элементы общего имущества собственников помещений в таком доме в соответствии с жилищным законодательством.</w:t>
      </w:r>
    </w:p>
    <w:p w14:paraId="476CD418" w14:textId="77777777" w:rsidR="008C051E" w:rsidRPr="00691485" w:rsidRDefault="008C051E" w:rsidP="00691485">
      <w:pPr>
        <w:ind w:firstLine="709"/>
        <w:jc w:val="both"/>
        <w:rPr>
          <w:sz w:val="24"/>
          <w:szCs w:val="24"/>
          <w:lang w:bidi="ar-SA"/>
        </w:rPr>
      </w:pPr>
      <w:r w:rsidRPr="00691485">
        <w:rPr>
          <w:sz w:val="24"/>
          <w:szCs w:val="24"/>
          <w:lang w:bidi="ar-SA"/>
        </w:rPr>
        <w:t xml:space="preserve">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w:t>
      </w:r>
    </w:p>
    <w:p w14:paraId="35116ACC" w14:textId="77777777" w:rsidR="008C051E" w:rsidRPr="00691485" w:rsidRDefault="008C051E" w:rsidP="00691485">
      <w:pPr>
        <w:ind w:firstLine="709"/>
        <w:jc w:val="both"/>
        <w:rPr>
          <w:sz w:val="24"/>
          <w:szCs w:val="24"/>
          <w:lang w:bidi="ar-SA"/>
        </w:rPr>
      </w:pPr>
      <w:r w:rsidRPr="00691485">
        <w:rPr>
          <w:sz w:val="24"/>
          <w:szCs w:val="24"/>
          <w:lang w:bidi="ar-SA"/>
        </w:rPr>
        <w:t xml:space="preserve">нормативы градостроительного проектирования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783AD1EC" w14:textId="77777777" w:rsidR="008C051E" w:rsidRPr="00691485" w:rsidRDefault="008C051E" w:rsidP="00691485">
      <w:pPr>
        <w:ind w:firstLine="709"/>
        <w:jc w:val="both"/>
        <w:rPr>
          <w:sz w:val="24"/>
          <w:szCs w:val="24"/>
          <w:lang w:bidi="ar-SA"/>
        </w:rPr>
      </w:pPr>
      <w:r w:rsidRPr="00691485">
        <w:rPr>
          <w:sz w:val="24"/>
          <w:szCs w:val="24"/>
          <w:lang w:bidi="ar-SA"/>
        </w:rPr>
        <w:t xml:space="preserve">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 </w:t>
      </w:r>
    </w:p>
    <w:p w14:paraId="03944552" w14:textId="77777777" w:rsidR="008C051E" w:rsidRPr="00691485" w:rsidRDefault="008C051E" w:rsidP="00691485">
      <w:pPr>
        <w:ind w:firstLine="709"/>
        <w:jc w:val="both"/>
        <w:rPr>
          <w:sz w:val="24"/>
          <w:szCs w:val="24"/>
          <w:lang w:bidi="ar-SA"/>
        </w:rPr>
      </w:pPr>
      <w:r w:rsidRPr="00691485">
        <w:rPr>
          <w:sz w:val="24"/>
          <w:szCs w:val="24"/>
          <w:lang w:bidi="ar-SA"/>
        </w:rPr>
        <w:t xml:space="preserve">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14:paraId="6A34148E" w14:textId="77777777" w:rsidR="008C051E" w:rsidRPr="00691485" w:rsidRDefault="008C051E" w:rsidP="00691485">
      <w:pPr>
        <w:ind w:firstLine="709"/>
        <w:jc w:val="both"/>
        <w:rPr>
          <w:sz w:val="24"/>
          <w:szCs w:val="24"/>
        </w:rPr>
      </w:pPr>
      <w:r w:rsidRPr="00691485">
        <w:rPr>
          <w:sz w:val="24"/>
          <w:szCs w:val="24"/>
        </w:rPr>
        <w:t xml:space="preserve">Объекты культурного наследия (памятники истории и культуры) народов </w:t>
      </w:r>
      <w:r w:rsidRPr="00691485">
        <w:rPr>
          <w:sz w:val="24"/>
          <w:szCs w:val="24"/>
        </w:rPr>
        <w:lastRenderedPageBreak/>
        <w:t>Российской Федерации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6B058D82" w14:textId="77777777" w:rsidR="008C051E" w:rsidRPr="00691485" w:rsidRDefault="008C051E" w:rsidP="00691485">
      <w:pPr>
        <w:ind w:firstLine="709"/>
        <w:jc w:val="both"/>
        <w:rPr>
          <w:sz w:val="24"/>
          <w:szCs w:val="24"/>
        </w:rPr>
      </w:pPr>
      <w:r w:rsidRPr="00691485">
        <w:rPr>
          <w:sz w:val="24"/>
          <w:szCs w:val="24"/>
        </w:rPr>
        <w:t xml:space="preserve">Планировка территории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 </w:t>
      </w:r>
    </w:p>
    <w:p w14:paraId="4F12B314" w14:textId="77777777" w:rsidR="008C051E" w:rsidRPr="00691485" w:rsidRDefault="008C051E" w:rsidP="00691485">
      <w:pPr>
        <w:ind w:firstLine="709"/>
        <w:jc w:val="both"/>
        <w:rPr>
          <w:sz w:val="24"/>
          <w:szCs w:val="24"/>
          <w:lang w:bidi="ar-SA"/>
        </w:rPr>
      </w:pPr>
      <w:r w:rsidRPr="00691485">
        <w:rPr>
          <w:sz w:val="24"/>
          <w:szCs w:val="24"/>
          <w:lang w:bidi="ar-SA"/>
        </w:rPr>
        <w:t xml:space="preserve">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Санкт-Петербурга и Севастополя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14:paraId="1B6CF40A" w14:textId="77777777" w:rsidR="008C051E" w:rsidRPr="00691485" w:rsidRDefault="008C051E" w:rsidP="00691485">
      <w:pPr>
        <w:ind w:firstLine="709"/>
        <w:jc w:val="both"/>
        <w:rPr>
          <w:sz w:val="24"/>
          <w:szCs w:val="24"/>
        </w:rPr>
      </w:pPr>
      <w:r w:rsidRPr="00691485">
        <w:rPr>
          <w:sz w:val="24"/>
          <w:szCs w:val="24"/>
        </w:rPr>
        <w:t>Прибрежная защитная полоса – территории, которые устанавливаются в границах водоохранных зон и на которых действуют дополнительные ограничения хозяйственной деятельности (запрет распашки земель, размещения отвалов размываемых грунтов, выпаса сельскохозяйственных животных и т. д.).</w:t>
      </w:r>
    </w:p>
    <w:p w14:paraId="3DDADB15" w14:textId="77777777" w:rsidR="008C051E" w:rsidRPr="00691485" w:rsidRDefault="008C051E" w:rsidP="00691485">
      <w:pPr>
        <w:ind w:firstLine="709"/>
        <w:jc w:val="both"/>
        <w:rPr>
          <w:sz w:val="24"/>
          <w:szCs w:val="24"/>
          <w:lang w:bidi="ar-SA"/>
        </w:rPr>
      </w:pPr>
      <w:r w:rsidRPr="00691485">
        <w:rPr>
          <w:sz w:val="24"/>
          <w:szCs w:val="24"/>
          <w:lang w:bidi="ar-SA"/>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 </w:t>
      </w:r>
    </w:p>
    <w:p w14:paraId="101377FE" w14:textId="77777777" w:rsidR="008C051E" w:rsidRPr="00691485" w:rsidRDefault="008C051E" w:rsidP="00691485">
      <w:pPr>
        <w:ind w:firstLine="709"/>
        <w:jc w:val="both"/>
        <w:rPr>
          <w:sz w:val="24"/>
          <w:szCs w:val="24"/>
          <w:lang w:bidi="ar-SA"/>
        </w:rPr>
      </w:pPr>
      <w:r w:rsidRPr="00691485">
        <w:rPr>
          <w:sz w:val="24"/>
          <w:szCs w:val="24"/>
          <w:lang w:bidi="ar-SA"/>
        </w:rPr>
        <w:t xml:space="preserve">программы комплексного развития систем коммунальной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коммунальных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таких поселения, муниципального округа,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 </w:t>
      </w:r>
    </w:p>
    <w:p w14:paraId="55EF0A10" w14:textId="77777777" w:rsidR="008C051E" w:rsidRPr="00691485" w:rsidRDefault="008C051E" w:rsidP="00691485">
      <w:pPr>
        <w:ind w:firstLine="709"/>
        <w:jc w:val="both"/>
        <w:rPr>
          <w:sz w:val="24"/>
          <w:szCs w:val="24"/>
          <w:lang w:bidi="ar-SA"/>
        </w:rPr>
      </w:pPr>
      <w:r w:rsidRPr="00691485">
        <w:rPr>
          <w:sz w:val="24"/>
          <w:szCs w:val="24"/>
          <w:lang w:bidi="ar-SA"/>
        </w:rPr>
        <w:t xml:space="preserve">программы комплексного развития социальной инфраструктуры поселения, муниципального округа, городского округа - документы, устанавливающие перечни </w:t>
      </w:r>
      <w:r w:rsidRPr="00691485">
        <w:rPr>
          <w:sz w:val="24"/>
          <w:szCs w:val="24"/>
          <w:lang w:bidi="ar-SA"/>
        </w:rPr>
        <w:lastRenderedPageBreak/>
        <w:t xml:space="preserve">мероприятий по проектированию, строительству, реконструкции объектов социальной инфраструктуры местного значения поселения, муниципального округа,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поселения, муниципального округа, городского округа и должны обеспечивать сбалансированное, перспективное развитие социальной инфраструктуры поселения, муниципального округа, городского округа в соответствии с потребностями в строительстве объектов социальной инфраструктуры местного значения; </w:t>
      </w:r>
    </w:p>
    <w:p w14:paraId="4E61E9E5" w14:textId="77777777" w:rsidR="008C051E" w:rsidRPr="00691485" w:rsidRDefault="008C051E" w:rsidP="00691485">
      <w:pPr>
        <w:ind w:firstLine="709"/>
        <w:jc w:val="both"/>
        <w:rPr>
          <w:sz w:val="24"/>
          <w:szCs w:val="24"/>
          <w:lang w:bidi="ar-SA"/>
        </w:rPr>
      </w:pPr>
      <w:r w:rsidRPr="00691485">
        <w:rPr>
          <w:sz w:val="24"/>
          <w:szCs w:val="24"/>
          <w:lang w:bidi="ar-SA"/>
        </w:rPr>
        <w:t xml:space="preserve">программы комплексного развития транспортной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муниципального округа,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поселения, муниципального округа, городского округа и должны обеспечивать сбалансированное, перспективное развитие транспортной инфраструктуры поселения, муниципального округа, городского округа в соответствии с потребностями в строительстве, реконструкции объектов транспортной инфраструктуры местного значения; </w:t>
      </w:r>
    </w:p>
    <w:p w14:paraId="1D56C71E" w14:textId="77777777" w:rsidR="008C051E" w:rsidRPr="00691485" w:rsidRDefault="008C051E" w:rsidP="00691485">
      <w:pPr>
        <w:ind w:firstLine="709"/>
        <w:jc w:val="both"/>
        <w:rPr>
          <w:sz w:val="24"/>
          <w:szCs w:val="24"/>
          <w:lang w:bidi="ar-SA"/>
        </w:rPr>
      </w:pPr>
      <w:r w:rsidRPr="00691485">
        <w:rPr>
          <w:sz w:val="24"/>
          <w:szCs w:val="24"/>
          <w:lang w:bidi="ar-SA"/>
        </w:rPr>
        <w:t xml:space="preserve">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14:paraId="252183F8" w14:textId="77777777" w:rsidR="008C051E" w:rsidRPr="00691485" w:rsidRDefault="008C051E" w:rsidP="00691485">
      <w:pPr>
        <w:ind w:firstLine="709"/>
        <w:jc w:val="both"/>
        <w:rPr>
          <w:sz w:val="24"/>
          <w:szCs w:val="24"/>
          <w:lang w:bidi="ar-SA"/>
        </w:rPr>
      </w:pPr>
      <w:r w:rsidRPr="00691485">
        <w:rPr>
          <w:sz w:val="24"/>
          <w:szCs w:val="24"/>
          <w:lang w:bidi="ar-SA"/>
        </w:rPr>
        <w:t xml:space="preserve">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11D0922B" w14:textId="77777777" w:rsidR="008C051E" w:rsidRPr="00691485" w:rsidRDefault="008C051E" w:rsidP="00691485">
      <w:pPr>
        <w:ind w:firstLine="709"/>
        <w:jc w:val="both"/>
        <w:rPr>
          <w:sz w:val="24"/>
          <w:szCs w:val="24"/>
        </w:rPr>
      </w:pPr>
      <w:r w:rsidRPr="00691485">
        <w:rPr>
          <w:sz w:val="24"/>
          <w:szCs w:val="24"/>
        </w:rPr>
        <w:t>Санитарно-защитная зона – это специальная территория с особым режимом использования, устанавливаемая вокруг объектов и производств, являющихся источниками химического, физического, биологического воздействия на среду обитания и здоровье человека.</w:t>
      </w:r>
    </w:p>
    <w:p w14:paraId="098443A1" w14:textId="77777777" w:rsidR="008C051E" w:rsidRPr="00691485" w:rsidRDefault="008C051E" w:rsidP="00691485">
      <w:pPr>
        <w:ind w:firstLine="709"/>
        <w:jc w:val="both"/>
        <w:rPr>
          <w:sz w:val="24"/>
          <w:szCs w:val="24"/>
          <w:lang w:bidi="ar-SA"/>
        </w:rPr>
      </w:pPr>
      <w:r w:rsidRPr="00691485">
        <w:rPr>
          <w:sz w:val="24"/>
          <w:szCs w:val="24"/>
          <w:lang w:bidi="ar-SA"/>
        </w:rPr>
        <w:t xml:space="preserve">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w:t>
      </w:r>
      <w:r w:rsidRPr="00691485">
        <w:rPr>
          <w:sz w:val="24"/>
          <w:szCs w:val="24"/>
          <w:lang w:bidi="ar-SA"/>
        </w:rPr>
        <w:lastRenderedPageBreak/>
        <w:t xml:space="preserve">строительства, а также объекты, используемые для обработки, утилизации, обезвреживания, захоронения твердых коммунальных отходов; </w:t>
      </w:r>
    </w:p>
    <w:p w14:paraId="32234052" w14:textId="77777777" w:rsidR="008C051E" w:rsidRPr="00691485" w:rsidRDefault="008C051E" w:rsidP="00691485">
      <w:pPr>
        <w:ind w:firstLine="709"/>
        <w:jc w:val="both"/>
        <w:rPr>
          <w:sz w:val="24"/>
          <w:szCs w:val="24"/>
          <w:lang w:bidi="ar-SA"/>
        </w:rPr>
      </w:pPr>
      <w:r w:rsidRPr="00691485">
        <w:rPr>
          <w:sz w:val="24"/>
          <w:szCs w:val="24"/>
          <w:lang w:bidi="ar-SA"/>
        </w:rPr>
        <w:t xml:space="preserve">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 </w:t>
      </w:r>
    </w:p>
    <w:p w14:paraId="0D67528C" w14:textId="77777777" w:rsidR="008C051E" w:rsidRPr="00691485" w:rsidRDefault="008C051E" w:rsidP="00691485">
      <w:pPr>
        <w:ind w:firstLine="709"/>
        <w:jc w:val="both"/>
        <w:rPr>
          <w:sz w:val="24"/>
          <w:szCs w:val="24"/>
          <w:lang w:bidi="ar-SA"/>
        </w:rPr>
      </w:pPr>
      <w:r w:rsidRPr="00691485">
        <w:rPr>
          <w:sz w:val="24"/>
          <w:szCs w:val="24"/>
          <w:lang w:bidi="ar-SA"/>
        </w:rPr>
        <w:t xml:space="preserve">строительство - создание зданий, строений, сооружений (в том числе на месте сносимых объектов капитального строительства); </w:t>
      </w:r>
    </w:p>
    <w:p w14:paraId="4FD686A5" w14:textId="77777777" w:rsidR="008C051E" w:rsidRPr="00691485" w:rsidRDefault="008C051E" w:rsidP="00691485">
      <w:pPr>
        <w:ind w:firstLine="709"/>
        <w:jc w:val="both"/>
        <w:rPr>
          <w:sz w:val="24"/>
          <w:szCs w:val="24"/>
          <w:lang w:bidi="ar-SA"/>
        </w:rPr>
      </w:pPr>
      <w:r w:rsidRPr="00691485">
        <w:rPr>
          <w:sz w:val="24"/>
          <w:szCs w:val="24"/>
          <w:lang w:bidi="ar-SA"/>
        </w:rPr>
        <w:t xml:space="preserve">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 </w:t>
      </w:r>
    </w:p>
    <w:p w14:paraId="73F85436" w14:textId="77777777" w:rsidR="008C051E" w:rsidRPr="00691485" w:rsidRDefault="008C051E" w:rsidP="00691485">
      <w:pPr>
        <w:ind w:firstLine="709"/>
        <w:jc w:val="both"/>
        <w:rPr>
          <w:sz w:val="24"/>
          <w:szCs w:val="24"/>
          <w:lang w:bidi="ar-SA"/>
        </w:rPr>
      </w:pPr>
      <w:r w:rsidRPr="00691485">
        <w:rPr>
          <w:sz w:val="24"/>
          <w:szCs w:val="24"/>
          <w:lang w:bidi="ar-SA"/>
        </w:rPr>
        <w:t xml:space="preserve">территориальные зоны - зоны, для которых в правилах землепользования и застройки определены границы и установлены градостроительные регламенты; </w:t>
      </w:r>
    </w:p>
    <w:p w14:paraId="18C38784" w14:textId="77777777" w:rsidR="008C051E" w:rsidRPr="00691485" w:rsidRDefault="008C051E" w:rsidP="00691485">
      <w:pPr>
        <w:ind w:firstLine="709"/>
        <w:jc w:val="both"/>
        <w:rPr>
          <w:sz w:val="24"/>
          <w:szCs w:val="24"/>
          <w:lang w:bidi="ar-SA"/>
        </w:rPr>
      </w:pPr>
      <w:r w:rsidRPr="00691485">
        <w:rPr>
          <w:sz w:val="24"/>
          <w:szCs w:val="24"/>
          <w:lang w:bidi="ar-SA"/>
        </w:rPr>
        <w:t xml:space="preserve">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20329C03" w14:textId="77777777" w:rsidR="008C051E" w:rsidRPr="00691485" w:rsidRDefault="008C051E" w:rsidP="00691485">
      <w:pPr>
        <w:ind w:firstLine="709"/>
        <w:jc w:val="both"/>
        <w:rPr>
          <w:sz w:val="24"/>
          <w:szCs w:val="24"/>
        </w:rPr>
      </w:pPr>
      <w:r w:rsidRPr="00691485">
        <w:rPr>
          <w:sz w:val="24"/>
          <w:szCs w:val="24"/>
        </w:rPr>
        <w:t>технический регламент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5097D663" w14:textId="77777777" w:rsidR="008C051E" w:rsidRPr="00691485" w:rsidRDefault="008C051E" w:rsidP="00691485">
      <w:pPr>
        <w:ind w:firstLine="709"/>
        <w:jc w:val="both"/>
        <w:rPr>
          <w:sz w:val="24"/>
          <w:szCs w:val="24"/>
          <w:lang w:bidi="ar-SA"/>
        </w:rPr>
      </w:pPr>
      <w:r w:rsidRPr="00691485">
        <w:rPr>
          <w:sz w:val="24"/>
          <w:szCs w:val="24"/>
          <w:lang w:bidi="ar-SA"/>
        </w:rPr>
        <w:t xml:space="preserve">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w:t>
      </w:r>
    </w:p>
    <w:p w14:paraId="6C086FC0" w14:textId="77777777" w:rsidR="008C051E" w:rsidRPr="00691485" w:rsidRDefault="008C051E" w:rsidP="00691485">
      <w:pPr>
        <w:ind w:firstLine="709"/>
        <w:jc w:val="both"/>
        <w:rPr>
          <w:sz w:val="24"/>
          <w:szCs w:val="24"/>
          <w:lang w:bidi="ar-SA"/>
        </w:rPr>
      </w:pPr>
      <w:r w:rsidRPr="00691485">
        <w:rPr>
          <w:sz w:val="24"/>
          <w:szCs w:val="24"/>
          <w:lang w:bidi="ar-SA"/>
        </w:rPr>
        <w:t xml:space="preserve">функциональные зоны - зоны, для которых документами территориального планирования определены границы и функциональное назначение; </w:t>
      </w:r>
    </w:p>
    <w:p w14:paraId="1AB40626" w14:textId="77777777" w:rsidR="008C051E" w:rsidRPr="00691485" w:rsidRDefault="008C051E" w:rsidP="00691485">
      <w:pPr>
        <w:ind w:firstLine="709"/>
        <w:jc w:val="both"/>
        <w:rPr>
          <w:sz w:val="24"/>
          <w:szCs w:val="24"/>
          <w:lang w:bidi="ar-SA"/>
        </w:rPr>
      </w:pPr>
      <w:r w:rsidRPr="00691485">
        <w:rPr>
          <w:sz w:val="24"/>
          <w:szCs w:val="24"/>
          <w:lang w:bidi="ar-SA"/>
        </w:rPr>
        <w:t xml:space="preserve">элемент планировочной структуры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 </w:t>
      </w:r>
    </w:p>
    <w:p w14:paraId="075C9AC7" w14:textId="77777777" w:rsidR="008C051E" w:rsidRPr="00691485" w:rsidRDefault="008C051E" w:rsidP="00691485">
      <w:pPr>
        <w:ind w:firstLine="709"/>
        <w:jc w:val="both"/>
        <w:rPr>
          <w:sz w:val="24"/>
          <w:szCs w:val="24"/>
          <w:lang w:bidi="ar-SA"/>
        </w:rPr>
      </w:pPr>
      <w:r w:rsidRPr="00691485">
        <w:rPr>
          <w:sz w:val="24"/>
          <w:szCs w:val="24"/>
          <w:lang w:bidi="ar-SA"/>
        </w:rPr>
        <w:t xml:space="preserve">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14:paraId="06AA75E6" w14:textId="77777777" w:rsidR="008C051E" w:rsidRPr="00691485" w:rsidRDefault="008C051E" w:rsidP="00691485">
      <w:pPr>
        <w:widowControl/>
        <w:autoSpaceDE/>
        <w:autoSpaceDN/>
        <w:ind w:firstLine="709"/>
        <w:jc w:val="both"/>
        <w:rPr>
          <w:sz w:val="24"/>
          <w:lang w:bidi="ar-SA"/>
        </w:rPr>
      </w:pPr>
      <w:r w:rsidRPr="00691485">
        <w:rPr>
          <w:sz w:val="24"/>
          <w:szCs w:val="24"/>
          <w:lang w:bidi="ar-SA"/>
        </w:rPr>
        <w:t>Прочие понятия используются в настоящих Правилах в соответствии с федеральными законами, законами субъектов Российской Федерации, муниципальными правовыми актами и техническими регламентами</w:t>
      </w:r>
      <w:r w:rsidRPr="00691485">
        <w:rPr>
          <w:sz w:val="24"/>
          <w:lang w:bidi="ar-SA"/>
        </w:rPr>
        <w:t>.</w:t>
      </w:r>
    </w:p>
    <w:p w14:paraId="5479B578" w14:textId="77777777" w:rsidR="008C051E" w:rsidRPr="00691485" w:rsidRDefault="008C051E" w:rsidP="00691485">
      <w:pPr>
        <w:pStyle w:val="3"/>
        <w:rPr>
          <w:rFonts w:cs="Times New Roman"/>
        </w:rPr>
      </w:pPr>
      <w:bookmarkStart w:id="31" w:name="_Toc497399103"/>
      <w:bookmarkStart w:id="32" w:name="_Toc498685229"/>
      <w:bookmarkStart w:id="33" w:name="_Toc500233049"/>
      <w:bookmarkStart w:id="34" w:name="_Toc515974909"/>
      <w:bookmarkStart w:id="35" w:name="_Toc517170713"/>
      <w:bookmarkStart w:id="36" w:name="_Toc517791532"/>
      <w:bookmarkStart w:id="37" w:name="_Toc50027355"/>
      <w:bookmarkStart w:id="38" w:name="_Toc207568896"/>
      <w:r w:rsidRPr="00691485">
        <w:rPr>
          <w:rFonts w:cs="Times New Roman"/>
        </w:rPr>
        <w:t>Статья 2. Основания и цели введения Правил</w:t>
      </w:r>
      <w:bookmarkEnd w:id="31"/>
      <w:bookmarkEnd w:id="32"/>
      <w:bookmarkEnd w:id="33"/>
      <w:bookmarkEnd w:id="34"/>
      <w:bookmarkEnd w:id="35"/>
      <w:bookmarkEnd w:id="36"/>
      <w:bookmarkEnd w:id="37"/>
      <w:bookmarkEnd w:id="38"/>
    </w:p>
    <w:p w14:paraId="5C33B048" w14:textId="77777777" w:rsidR="008C051E" w:rsidRPr="00691485" w:rsidRDefault="008C051E" w:rsidP="00691485">
      <w:pPr>
        <w:widowControl/>
        <w:autoSpaceDE/>
        <w:autoSpaceDN/>
        <w:ind w:firstLine="709"/>
        <w:jc w:val="both"/>
        <w:rPr>
          <w:sz w:val="24"/>
          <w:lang w:bidi="ar-SA"/>
        </w:rPr>
      </w:pPr>
      <w:r w:rsidRPr="00691485">
        <w:rPr>
          <w:sz w:val="24"/>
          <w:lang w:bidi="ar-SA"/>
        </w:rPr>
        <w:t xml:space="preserve">1. 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w:t>
      </w:r>
      <w:r w:rsidRPr="00691485">
        <w:rPr>
          <w:sz w:val="24"/>
          <w:szCs w:val="24"/>
          <w:lang w:eastAsia="ar-SA" w:bidi="ar-SA"/>
        </w:rPr>
        <w:t xml:space="preserve">Джогинского муниципального образования </w:t>
      </w:r>
      <w:r w:rsidRPr="00691485">
        <w:rPr>
          <w:sz w:val="24"/>
          <w:szCs w:val="24"/>
        </w:rPr>
        <w:t xml:space="preserve">Тайшетского </w:t>
      </w:r>
      <w:r w:rsidRPr="00691485">
        <w:rPr>
          <w:sz w:val="24"/>
          <w:lang w:bidi="ar-SA"/>
        </w:rPr>
        <w:t xml:space="preserve">района Иркутской области (далее – </w:t>
      </w:r>
      <w:proofErr w:type="spellStart"/>
      <w:r w:rsidRPr="00691485">
        <w:rPr>
          <w:sz w:val="24"/>
          <w:szCs w:val="24"/>
          <w:lang w:eastAsia="ar-SA" w:bidi="ar-SA"/>
        </w:rPr>
        <w:t>Джогинское</w:t>
      </w:r>
      <w:proofErr w:type="spellEnd"/>
      <w:r w:rsidRPr="00691485">
        <w:rPr>
          <w:sz w:val="24"/>
          <w:szCs w:val="24"/>
          <w:lang w:eastAsia="ar-SA" w:bidi="ar-SA"/>
        </w:rPr>
        <w:t xml:space="preserve"> </w:t>
      </w:r>
      <w:r w:rsidRPr="00691485">
        <w:rPr>
          <w:sz w:val="24"/>
          <w:lang w:bidi="ar-SA"/>
        </w:rPr>
        <w:t xml:space="preserve">муниципальное образование) систему </w:t>
      </w:r>
      <w:r w:rsidRPr="00691485">
        <w:rPr>
          <w:sz w:val="24"/>
          <w:lang w:bidi="ar-SA"/>
        </w:rPr>
        <w:lastRenderedPageBreak/>
        <w:t>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45FEA561" w14:textId="77777777" w:rsidR="008C051E" w:rsidRPr="00691485" w:rsidRDefault="008C051E" w:rsidP="00691485">
      <w:pPr>
        <w:widowControl/>
        <w:autoSpaceDE/>
        <w:autoSpaceDN/>
        <w:ind w:firstLine="709"/>
        <w:jc w:val="both"/>
        <w:rPr>
          <w:sz w:val="24"/>
          <w:lang w:bidi="ar-SA"/>
        </w:rPr>
      </w:pPr>
      <w:r w:rsidRPr="00691485">
        <w:rPr>
          <w:sz w:val="24"/>
          <w:lang w:bidi="ar-SA"/>
        </w:rPr>
        <w:t xml:space="preserve">2. Целью введения системы регулирования землепользования и застройки, основанной на градостроительном зонировании, является: </w:t>
      </w:r>
    </w:p>
    <w:p w14:paraId="551B514E" w14:textId="77777777" w:rsidR="008C051E" w:rsidRPr="00691485" w:rsidRDefault="008C051E" w:rsidP="00691485">
      <w:pPr>
        <w:widowControl/>
        <w:autoSpaceDE/>
        <w:autoSpaceDN/>
        <w:ind w:firstLine="709"/>
        <w:jc w:val="both"/>
        <w:rPr>
          <w:sz w:val="24"/>
          <w:lang w:bidi="ar-SA"/>
        </w:rPr>
      </w:pPr>
      <w:r w:rsidRPr="00691485">
        <w:rPr>
          <w:sz w:val="24"/>
          <w:lang w:bidi="ar-SA"/>
        </w:rPr>
        <w:t>1) создания условий для устойчивого развития территории Джогинского муниципального образования, сохранения окружающей среды и объектов культурного наследия;</w:t>
      </w:r>
    </w:p>
    <w:p w14:paraId="140AF9BA" w14:textId="77777777" w:rsidR="008C051E" w:rsidRPr="00691485" w:rsidRDefault="008C051E" w:rsidP="00691485">
      <w:pPr>
        <w:widowControl/>
        <w:autoSpaceDE/>
        <w:autoSpaceDN/>
        <w:ind w:firstLine="709"/>
        <w:jc w:val="both"/>
        <w:rPr>
          <w:sz w:val="24"/>
          <w:lang w:bidi="ar-SA"/>
        </w:rPr>
      </w:pPr>
      <w:r w:rsidRPr="00691485">
        <w:rPr>
          <w:sz w:val="24"/>
          <w:lang w:bidi="ar-SA"/>
        </w:rPr>
        <w:t>2) создания условий для планировки территории Джогинского муниципального образования;</w:t>
      </w:r>
    </w:p>
    <w:p w14:paraId="041B06A0" w14:textId="77777777" w:rsidR="008C051E" w:rsidRPr="00691485" w:rsidRDefault="008C051E" w:rsidP="00691485">
      <w:pPr>
        <w:widowControl/>
        <w:autoSpaceDE/>
        <w:autoSpaceDN/>
        <w:ind w:firstLine="709"/>
        <w:jc w:val="both"/>
        <w:rPr>
          <w:sz w:val="24"/>
          <w:lang w:bidi="ar-SA"/>
        </w:rPr>
      </w:pPr>
      <w:r w:rsidRPr="00691485">
        <w:rPr>
          <w:sz w:val="24"/>
          <w:lang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BD9E87E" w14:textId="77777777" w:rsidR="008C051E" w:rsidRPr="00691485" w:rsidRDefault="008C051E" w:rsidP="00691485">
      <w:pPr>
        <w:widowControl/>
        <w:autoSpaceDE/>
        <w:autoSpaceDN/>
        <w:ind w:firstLine="709"/>
        <w:jc w:val="both"/>
        <w:rPr>
          <w:sz w:val="24"/>
          <w:lang w:bidi="ar-SA"/>
        </w:rPr>
      </w:pPr>
      <w:r w:rsidRPr="00691485">
        <w:rPr>
          <w:sz w:val="24"/>
          <w:lang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11B8DE60" w14:textId="77777777" w:rsidR="008C051E" w:rsidRPr="00691485" w:rsidRDefault="008C051E" w:rsidP="00691485">
      <w:pPr>
        <w:widowControl/>
        <w:autoSpaceDE/>
        <w:autoSpaceDN/>
        <w:ind w:firstLine="709"/>
        <w:jc w:val="both"/>
        <w:rPr>
          <w:sz w:val="24"/>
          <w:lang w:bidi="ar-SA"/>
        </w:rPr>
      </w:pPr>
      <w:r w:rsidRPr="00691485">
        <w:rPr>
          <w:sz w:val="24"/>
          <w:lang w:bidi="ar-SA"/>
        </w:rPr>
        <w:t xml:space="preserve">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 </w:t>
      </w:r>
    </w:p>
    <w:p w14:paraId="7C37CFFB" w14:textId="77777777" w:rsidR="008C051E" w:rsidRPr="00691485" w:rsidRDefault="008C051E" w:rsidP="00691485">
      <w:pPr>
        <w:widowControl/>
        <w:autoSpaceDE/>
        <w:autoSpaceDN/>
        <w:ind w:firstLine="709"/>
        <w:jc w:val="both"/>
        <w:rPr>
          <w:sz w:val="24"/>
          <w:lang w:bidi="ar-SA"/>
        </w:rPr>
      </w:pPr>
      <w:r w:rsidRPr="00691485">
        <w:rPr>
          <w:sz w:val="24"/>
          <w:lang w:bidi="ar-SA"/>
        </w:rPr>
        <w:t>5)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включая обеспечение равенства прав физических и юридических лиц в процессе реализации намерений, возникающих в сфере землепользования и застройки, и обеспечение открытости информации о правилах и условиях использования земельных участков, осуществления на них строительства и реконструкции объектов капитального строительства.</w:t>
      </w:r>
    </w:p>
    <w:p w14:paraId="0432B87D" w14:textId="77777777" w:rsidR="008C051E" w:rsidRPr="00691485" w:rsidRDefault="008C051E" w:rsidP="00691485">
      <w:pPr>
        <w:widowControl/>
        <w:autoSpaceDE/>
        <w:autoSpaceDN/>
        <w:ind w:firstLine="709"/>
        <w:jc w:val="both"/>
        <w:rPr>
          <w:sz w:val="24"/>
          <w:lang w:bidi="ar-SA"/>
        </w:rPr>
      </w:pPr>
      <w:r w:rsidRPr="00691485">
        <w:rPr>
          <w:sz w:val="24"/>
          <w:lang w:bidi="ar-SA"/>
        </w:rPr>
        <w:t>3. 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28DC40E5" w14:textId="77777777" w:rsidR="008C051E" w:rsidRPr="00691485" w:rsidRDefault="008C051E" w:rsidP="00691485">
      <w:pPr>
        <w:widowControl/>
        <w:autoSpaceDE/>
        <w:autoSpaceDN/>
        <w:ind w:firstLine="709"/>
        <w:jc w:val="both"/>
        <w:rPr>
          <w:sz w:val="24"/>
          <w:lang w:bidi="ar-SA"/>
        </w:rPr>
      </w:pPr>
      <w:r w:rsidRPr="00691485">
        <w:rPr>
          <w:sz w:val="24"/>
          <w:lang w:bidi="ar-SA"/>
        </w:rPr>
        <w:t xml:space="preserve">4. 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Pr="00691485">
        <w:rPr>
          <w:sz w:val="24"/>
          <w:szCs w:val="24"/>
          <w:lang w:eastAsia="ar-SA" w:bidi="ar-SA"/>
        </w:rPr>
        <w:t xml:space="preserve">Джогинского </w:t>
      </w:r>
      <w:r w:rsidRPr="00691485">
        <w:rPr>
          <w:sz w:val="24"/>
          <w:lang w:bidi="ar-SA"/>
        </w:rPr>
        <w:t>муниципального образования.</w:t>
      </w:r>
    </w:p>
    <w:p w14:paraId="24B24E7C"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5. Настоящие Правила регламентируют деятельность по:</w:t>
      </w:r>
    </w:p>
    <w:p w14:paraId="6779B4D9"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 xml:space="preserve">проведению градостроительного зонирования </w:t>
      </w:r>
      <w:r w:rsidRPr="00691485">
        <w:rPr>
          <w:sz w:val="24"/>
          <w:szCs w:val="24"/>
          <w:lang w:eastAsia="ar-SA" w:bidi="ar-SA"/>
        </w:rPr>
        <w:t xml:space="preserve">Джогинского </w:t>
      </w:r>
      <w:r w:rsidRPr="00691485">
        <w:rPr>
          <w:sz w:val="24"/>
          <w:szCs w:val="24"/>
          <w:lang w:bidi="ar-SA"/>
        </w:rPr>
        <w:t>муниципального образования</w:t>
      </w:r>
      <w:r w:rsidRPr="00691485">
        <w:rPr>
          <w:sz w:val="24"/>
          <w:szCs w:val="24"/>
        </w:rPr>
        <w:t xml:space="preserve"> и установлению градостроительных регламентов;</w:t>
      </w:r>
    </w:p>
    <w:p w14:paraId="431BE5D0"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изменению видов разрешенного использования земельных участков и объектов капитального строительства физическими и юридическими лицами;</w:t>
      </w:r>
    </w:p>
    <w:p w14:paraId="204C3581"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обеспечению открытости и доступности для физических и юридических лиц информации о землепользовании и застройке;</w:t>
      </w:r>
    </w:p>
    <w:p w14:paraId="26AD60A5"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 xml:space="preserve"> подготовке документации по планировке территории;</w:t>
      </w:r>
    </w:p>
    <w:p w14:paraId="6461580E"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внесению изменений в настоящие Правила;</w:t>
      </w:r>
    </w:p>
    <w:p w14:paraId="057C012F"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0146115D"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установлению и изменению границ территорий общего пользования;</w:t>
      </w:r>
    </w:p>
    <w:p w14:paraId="7814D37B"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Джогинского муниципального образования);</w:t>
      </w:r>
    </w:p>
    <w:p w14:paraId="52020673"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32BE5D65"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lastRenderedPageBreak/>
        <w:t>6. Настоящие Правила применяются наряду с:</w:t>
      </w:r>
    </w:p>
    <w:p w14:paraId="4C11A995"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5CA39451"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0A7DC371" w14:textId="77777777" w:rsidR="008C051E" w:rsidRPr="00691485" w:rsidRDefault="008C051E" w:rsidP="00691485">
      <w:pPr>
        <w:pStyle w:val="3"/>
        <w:rPr>
          <w:rFonts w:cs="Times New Roman"/>
        </w:rPr>
      </w:pPr>
      <w:bookmarkStart w:id="39" w:name="_Toc497399104"/>
      <w:bookmarkStart w:id="40" w:name="_Toc498685230"/>
      <w:bookmarkStart w:id="41" w:name="_Toc500233050"/>
      <w:bookmarkStart w:id="42" w:name="_Toc515974910"/>
      <w:bookmarkStart w:id="43" w:name="_Toc517170714"/>
      <w:bookmarkStart w:id="44" w:name="_Toc517791533"/>
      <w:bookmarkStart w:id="45" w:name="_Toc50027356"/>
      <w:bookmarkStart w:id="46" w:name="_Toc207568897"/>
      <w:r w:rsidRPr="00691485">
        <w:rPr>
          <w:rFonts w:cs="Times New Roman"/>
        </w:rPr>
        <w:t>Статья 3. Состав и структура Правил</w:t>
      </w:r>
      <w:bookmarkEnd w:id="39"/>
      <w:bookmarkEnd w:id="40"/>
      <w:bookmarkEnd w:id="41"/>
      <w:bookmarkEnd w:id="42"/>
      <w:bookmarkEnd w:id="43"/>
      <w:bookmarkEnd w:id="44"/>
      <w:bookmarkEnd w:id="45"/>
      <w:bookmarkEnd w:id="46"/>
      <w:r w:rsidRPr="00691485">
        <w:rPr>
          <w:rFonts w:cs="Times New Roman"/>
        </w:rPr>
        <w:t xml:space="preserve"> </w:t>
      </w:r>
    </w:p>
    <w:p w14:paraId="15BF7BA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1. Правила включают в себя:</w:t>
      </w:r>
    </w:p>
    <w:p w14:paraId="6DF67E17"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порядок применения Правил и внесения в них изменений;</w:t>
      </w:r>
    </w:p>
    <w:p w14:paraId="245037CF"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карту градостроительного зонирования;</w:t>
      </w:r>
    </w:p>
    <w:p w14:paraId="3479D8FE"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градостроительные регламенты.</w:t>
      </w:r>
    </w:p>
    <w:p w14:paraId="4186451E"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2. Порядок применения Правил и внесения в них изменений включает в себя положения:</w:t>
      </w:r>
    </w:p>
    <w:p w14:paraId="57165641"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регулировании землепользования и застройки органами местного самоуправления;</w:t>
      </w:r>
    </w:p>
    <w:p w14:paraId="0EF7EAF6"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57FD8FB2"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подготовке документации по планировке территории органами местного самоуправления;</w:t>
      </w:r>
    </w:p>
    <w:p w14:paraId="357E7F93"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проведении публичных слушаний, общественных обсуждений по вопросам землепользования и застройки;</w:t>
      </w:r>
    </w:p>
    <w:p w14:paraId="50F0F10F"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внесении изменений в Правила;</w:t>
      </w:r>
    </w:p>
    <w:p w14:paraId="465CB14D"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регулировании иных вопросов землепользования и застройки.</w:t>
      </w:r>
    </w:p>
    <w:p w14:paraId="6D0AC38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 На карте градостроительного зонирования устанавливаются границы территориальных зон, а также в обязательном порядке отображаются границы зон с особыми условиями использования территорий.</w:t>
      </w:r>
    </w:p>
    <w:p w14:paraId="50FC8CE7"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На карте градостроительного зонирования устанавливаются территории, в границах которых предусматривается осуществление деятельности по комплексному и устойчивому развитию территории. </w:t>
      </w:r>
    </w:p>
    <w:p w14:paraId="03B658D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4. Градостроительные регламенты устанавливаются Правилами в отношении земельных участков и объектов капитального строительства, расположенных в границах территориальных зон, отображенных на карте градостроительного зонирования, за исключением случаев, предусмотренных Градостроительным кодексом Российской Федерации.</w:t>
      </w:r>
    </w:p>
    <w:p w14:paraId="057B825C"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5. В градостроительных регламентах в отношении земельных участков и объектов капитального строительства указаны:</w:t>
      </w:r>
    </w:p>
    <w:p w14:paraId="6E44AAC2"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1) виды разрешенного использования земельных участков и объектов капитального строительства, в том числе: </w:t>
      </w:r>
    </w:p>
    <w:p w14:paraId="5B57BC2D"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 xml:space="preserve">основные виды разрешенного использования; </w:t>
      </w:r>
    </w:p>
    <w:p w14:paraId="4FDAF32C"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 xml:space="preserve">условно разрешенные виды использования; </w:t>
      </w:r>
    </w:p>
    <w:p w14:paraId="1DAFBD3F"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вспомогательные виды разрешенного использования;</w:t>
      </w:r>
    </w:p>
    <w:p w14:paraId="79FBE0B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2) предельные (минимальные и (или) максимальные) размеры земельных участков;</w:t>
      </w:r>
    </w:p>
    <w:p w14:paraId="4EE7D917"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 предельные параметры разрешенного строительства, реконструкции объектов капитального строительства;</w:t>
      </w:r>
    </w:p>
    <w:p w14:paraId="2F802BB0"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4)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w:t>
      </w:r>
    </w:p>
    <w:p w14:paraId="6318BABA"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6. Действие установленных Правилами градостроительных регламентов распространяется на все земельные участки и объекты капитального строительства, расположенные в границах территориальных зон, за исключением земельных участков:</w:t>
      </w:r>
    </w:p>
    <w:p w14:paraId="46C06FD3"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lastRenderedPageBreak/>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F8ECDF6"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2) в границах территорий общего пользования;</w:t>
      </w:r>
    </w:p>
    <w:p w14:paraId="04804E2E"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3) предназначенных для размещения линейных объектов и (или) занятые линейными объектами; </w:t>
      </w:r>
    </w:p>
    <w:p w14:paraId="4943FF32"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4) предоставленных для добычи полезных ископаемых.</w:t>
      </w:r>
    </w:p>
    <w:p w14:paraId="50A1FBC0" w14:textId="77777777" w:rsidR="008C051E" w:rsidRPr="00691485" w:rsidRDefault="008C051E" w:rsidP="00691485">
      <w:pPr>
        <w:pStyle w:val="3"/>
        <w:rPr>
          <w:rFonts w:cs="Times New Roman"/>
        </w:rPr>
      </w:pPr>
      <w:bookmarkStart w:id="47" w:name="_Toc497399105"/>
      <w:bookmarkStart w:id="48" w:name="_Toc498685231"/>
      <w:bookmarkStart w:id="49" w:name="_Toc500233051"/>
      <w:bookmarkStart w:id="50" w:name="_Toc515974911"/>
      <w:bookmarkStart w:id="51" w:name="_Toc517170715"/>
      <w:bookmarkStart w:id="52" w:name="_Toc517791534"/>
      <w:bookmarkStart w:id="53" w:name="_Toc50027357"/>
      <w:bookmarkStart w:id="54" w:name="_Toc207568898"/>
      <w:r w:rsidRPr="00691485">
        <w:rPr>
          <w:rFonts w:cs="Times New Roman"/>
        </w:rPr>
        <w:t>Статья 4. Открытость и доступность информации о землепользовании и застройке</w:t>
      </w:r>
      <w:bookmarkEnd w:id="47"/>
      <w:bookmarkEnd w:id="48"/>
      <w:bookmarkEnd w:id="49"/>
      <w:bookmarkEnd w:id="50"/>
      <w:bookmarkEnd w:id="51"/>
      <w:bookmarkEnd w:id="52"/>
      <w:bookmarkEnd w:id="53"/>
      <w:bookmarkEnd w:id="54"/>
    </w:p>
    <w:p w14:paraId="7143E5BD"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1. Все текстовые и графические материалы Правил являются общедоступной информацией. Доступ к текстовым и графическим материалам Правил не ограничен.</w:t>
      </w:r>
    </w:p>
    <w:p w14:paraId="54D18091" w14:textId="77777777" w:rsidR="008C051E" w:rsidRPr="00691485" w:rsidRDefault="008C051E" w:rsidP="00691485">
      <w:pPr>
        <w:widowControl/>
        <w:autoSpaceDE/>
        <w:autoSpaceDN/>
        <w:ind w:firstLine="709"/>
        <w:jc w:val="both"/>
        <w:rPr>
          <w:sz w:val="24"/>
          <w:szCs w:val="24"/>
          <w:lang w:bidi="ar-SA"/>
        </w:rPr>
      </w:pPr>
      <w:bookmarkStart w:id="55" w:name="_Hlk536001118"/>
      <w:r w:rsidRPr="00691485">
        <w:rPr>
          <w:sz w:val="24"/>
          <w:szCs w:val="24"/>
          <w:lang w:bidi="ar-SA"/>
        </w:rPr>
        <w:t xml:space="preserve">2. Администрация </w:t>
      </w:r>
      <w:r w:rsidRPr="00691485">
        <w:rPr>
          <w:sz w:val="24"/>
          <w:szCs w:val="24"/>
        </w:rPr>
        <w:t xml:space="preserve">Тайшетского </w:t>
      </w:r>
      <w:r w:rsidRPr="00691485">
        <w:rPr>
          <w:sz w:val="24"/>
          <w:szCs w:val="24"/>
          <w:lang w:bidi="ar-SA"/>
        </w:rPr>
        <w:t>района Иркутской области обеспечивает возможность ознакомления с Правилами путем:</w:t>
      </w:r>
    </w:p>
    <w:p w14:paraId="043E0CBA"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размещения их на официальном сайте Тайшетского района Иркутской области в информационно-телекоммуникационной сети «Интернет»</w:t>
      </w:r>
    </w:p>
    <w:p w14:paraId="5B7AEB13"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размещения их в федеральной государственной информационной системе территориального планирования (ФГИС ТП);</w:t>
      </w:r>
    </w:p>
    <w:p w14:paraId="159917E3"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 xml:space="preserve">создания условий для ознакомления заинтересованных лиц с настоящими Правилами </w:t>
      </w:r>
      <w:bookmarkStart w:id="56" w:name="_Hlk497387510"/>
      <w:r w:rsidRPr="00691485">
        <w:rPr>
          <w:sz w:val="24"/>
          <w:szCs w:val="24"/>
        </w:rPr>
        <w:t xml:space="preserve">в администрации </w:t>
      </w:r>
      <w:bookmarkEnd w:id="56"/>
      <w:r w:rsidRPr="00691485">
        <w:rPr>
          <w:sz w:val="24"/>
          <w:szCs w:val="24"/>
        </w:rPr>
        <w:t>Тайшетского района Иркутской области и в администрации Джогинского муниципального образования;</w:t>
      </w:r>
    </w:p>
    <w:p w14:paraId="2D362D18"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 xml:space="preserve">предоставления информации физическим и юридическим лицам по их обращениям по вопросам землепользования и застройки; </w:t>
      </w:r>
    </w:p>
    <w:p w14:paraId="126CAC17"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проведения иных мероприятий.</w:t>
      </w:r>
      <w:bookmarkEnd w:id="55"/>
    </w:p>
    <w:p w14:paraId="6E12B4EF" w14:textId="77777777" w:rsidR="008C051E" w:rsidRPr="00691485" w:rsidRDefault="008C051E" w:rsidP="00691485">
      <w:pPr>
        <w:pStyle w:val="2"/>
        <w:jc w:val="center"/>
        <w:rPr>
          <w:rFonts w:cs="Times New Roman"/>
        </w:rPr>
      </w:pPr>
      <w:bookmarkStart w:id="57" w:name="_Toc497399106"/>
      <w:bookmarkStart w:id="58" w:name="_Toc498685232"/>
      <w:bookmarkStart w:id="59" w:name="_Toc500233052"/>
      <w:bookmarkStart w:id="60" w:name="_Toc515974912"/>
      <w:bookmarkStart w:id="61" w:name="_Toc517170716"/>
      <w:bookmarkStart w:id="62" w:name="_Toc517791535"/>
      <w:bookmarkStart w:id="63" w:name="_Toc50027358"/>
      <w:bookmarkStart w:id="64" w:name="_Toc207568899"/>
      <w:r w:rsidRPr="00691485">
        <w:rPr>
          <w:rFonts w:cs="Times New Roman"/>
        </w:rPr>
        <w:t>ГЛАВА 2. Положения о регулировании землепользования и застройки органами местного самоуправления</w:t>
      </w:r>
      <w:bookmarkEnd w:id="57"/>
      <w:bookmarkEnd w:id="58"/>
      <w:bookmarkEnd w:id="59"/>
      <w:bookmarkEnd w:id="60"/>
      <w:bookmarkEnd w:id="61"/>
      <w:bookmarkEnd w:id="62"/>
      <w:bookmarkEnd w:id="63"/>
      <w:bookmarkEnd w:id="64"/>
    </w:p>
    <w:p w14:paraId="5EB43912" w14:textId="77777777" w:rsidR="008C051E" w:rsidRPr="00691485" w:rsidRDefault="008C051E" w:rsidP="00691485">
      <w:pPr>
        <w:pStyle w:val="3"/>
        <w:rPr>
          <w:rFonts w:cs="Times New Roman"/>
        </w:rPr>
      </w:pPr>
      <w:bookmarkStart w:id="65" w:name="_Toc497399107"/>
      <w:bookmarkStart w:id="66" w:name="_Toc498685233"/>
      <w:bookmarkStart w:id="67" w:name="_Toc500233053"/>
      <w:bookmarkStart w:id="68" w:name="_Toc515974913"/>
      <w:bookmarkStart w:id="69" w:name="_Toc517170717"/>
      <w:bookmarkStart w:id="70" w:name="_Toc517791536"/>
      <w:bookmarkStart w:id="71" w:name="_Toc50027359"/>
      <w:bookmarkStart w:id="72" w:name="_Toc207568900"/>
      <w:r w:rsidRPr="00691485">
        <w:rPr>
          <w:rFonts w:cs="Times New Roman"/>
        </w:rPr>
        <w:t xml:space="preserve">Статья 5. Полномочия органов местного самоуправления в области землепользования и застройки на территории </w:t>
      </w:r>
      <w:bookmarkEnd w:id="65"/>
      <w:bookmarkEnd w:id="66"/>
      <w:bookmarkEnd w:id="67"/>
      <w:bookmarkEnd w:id="68"/>
      <w:bookmarkEnd w:id="69"/>
      <w:bookmarkEnd w:id="70"/>
      <w:bookmarkEnd w:id="71"/>
      <w:r w:rsidRPr="00691485">
        <w:rPr>
          <w:rFonts w:cs="Times New Roman"/>
          <w:lang w:eastAsia="ar-SA" w:bidi="ar-SA"/>
        </w:rPr>
        <w:t>Джогинского муниципального образования</w:t>
      </w:r>
      <w:bookmarkEnd w:id="72"/>
    </w:p>
    <w:p w14:paraId="42FE584E"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1. Органами местного самоуправления, осуществляющими деятельность по регулированию землепользования и застройки, являются:</w:t>
      </w:r>
    </w:p>
    <w:p w14:paraId="328E9056"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органы местного самоуправления Джогинского муниципального образования;</w:t>
      </w:r>
    </w:p>
    <w:p w14:paraId="22441194"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органы местного самоуправления Тайшетского района Иркутской области.</w:t>
      </w:r>
    </w:p>
    <w:p w14:paraId="2863288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2. Органом местного самоуправления </w:t>
      </w:r>
      <w:r w:rsidRPr="00691485">
        <w:rPr>
          <w:sz w:val="24"/>
          <w:szCs w:val="24"/>
          <w:lang w:eastAsia="ar-SA" w:bidi="ar-SA"/>
        </w:rPr>
        <w:t xml:space="preserve">Джогинского </w:t>
      </w:r>
      <w:r w:rsidRPr="00691485">
        <w:rPr>
          <w:sz w:val="24"/>
          <w:szCs w:val="24"/>
          <w:lang w:bidi="ar-SA"/>
        </w:rPr>
        <w:t xml:space="preserve">муниципального образования, регулирующим землепользование и застройку на территории </w:t>
      </w:r>
      <w:r w:rsidRPr="00691485">
        <w:rPr>
          <w:sz w:val="24"/>
          <w:szCs w:val="24"/>
          <w:lang w:eastAsia="ar-SA" w:bidi="ar-SA"/>
        </w:rPr>
        <w:t xml:space="preserve">Джогинского </w:t>
      </w:r>
      <w:r w:rsidRPr="00691485">
        <w:rPr>
          <w:sz w:val="24"/>
          <w:szCs w:val="24"/>
          <w:lang w:bidi="ar-SA"/>
        </w:rPr>
        <w:t>муниципального образования, является:</w:t>
      </w:r>
    </w:p>
    <w:p w14:paraId="7F1724CC"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исполнительно-распорядительный орган местного самоуправления Джогинского муниципального образования – администрация Джогинского муниципального образования.</w:t>
      </w:r>
    </w:p>
    <w:p w14:paraId="35EBB12D"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3. Органами местного самоуправления </w:t>
      </w:r>
      <w:r w:rsidRPr="00691485">
        <w:rPr>
          <w:sz w:val="24"/>
          <w:szCs w:val="24"/>
        </w:rPr>
        <w:t xml:space="preserve">Тайшетского </w:t>
      </w:r>
      <w:r w:rsidRPr="00691485">
        <w:rPr>
          <w:sz w:val="24"/>
          <w:szCs w:val="24"/>
          <w:lang w:bidi="ar-SA"/>
        </w:rPr>
        <w:t xml:space="preserve">района Иркутской области, регулирующими землепользование и застройку на территории </w:t>
      </w:r>
      <w:r w:rsidRPr="00691485">
        <w:rPr>
          <w:sz w:val="24"/>
          <w:szCs w:val="24"/>
          <w:lang w:eastAsia="ar-SA" w:bidi="ar-SA"/>
        </w:rPr>
        <w:t xml:space="preserve">Джогинского </w:t>
      </w:r>
      <w:r w:rsidRPr="00691485">
        <w:rPr>
          <w:sz w:val="24"/>
          <w:szCs w:val="24"/>
          <w:lang w:bidi="ar-SA"/>
        </w:rPr>
        <w:t>муниципального образования, являются:</w:t>
      </w:r>
    </w:p>
    <w:p w14:paraId="2DF8E9FC"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представительный орган местного самоуправления Тайшетского района Иркутской области – Тайшетская районная Дума;</w:t>
      </w:r>
    </w:p>
    <w:p w14:paraId="41352BD5"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исполнительно-распорядительный орган местного самоуправления Тайшетского района Иркутской области – администрация Тайшетского района Иркутской области (далее – Администрация района).</w:t>
      </w:r>
    </w:p>
    <w:p w14:paraId="2FDF689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4. В соответствии с действующим законодательством к полномочиям Администрации </w:t>
      </w:r>
      <w:r w:rsidRPr="00691485">
        <w:rPr>
          <w:sz w:val="24"/>
          <w:szCs w:val="24"/>
          <w:lang w:eastAsia="ar-SA" w:bidi="ar-SA"/>
        </w:rPr>
        <w:t xml:space="preserve">Джогинского </w:t>
      </w:r>
      <w:r w:rsidRPr="00691485">
        <w:rPr>
          <w:sz w:val="24"/>
          <w:szCs w:val="24"/>
          <w:lang w:bidi="ar-SA"/>
        </w:rPr>
        <w:t>муниципального образования</w:t>
      </w:r>
      <w:r w:rsidRPr="00691485">
        <w:t xml:space="preserve"> </w:t>
      </w:r>
      <w:r w:rsidRPr="00691485">
        <w:rPr>
          <w:sz w:val="24"/>
          <w:szCs w:val="24"/>
          <w:lang w:bidi="ar-SA"/>
        </w:rPr>
        <w:t>в области землепользования и застройки относятся:</w:t>
      </w:r>
    </w:p>
    <w:p w14:paraId="28BB4284"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lastRenderedPageBreak/>
        <w:t>распоряжение земельными участками, находящимися в собственности Джогинского муниципального образования;</w:t>
      </w:r>
    </w:p>
    <w:p w14:paraId="32F39281"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разработка и реализация местных программ использования и охраны земель.</w:t>
      </w:r>
    </w:p>
    <w:p w14:paraId="45481C74" w14:textId="77777777" w:rsidR="008C051E" w:rsidRPr="00691485" w:rsidRDefault="008C051E" w:rsidP="00691485">
      <w:pPr>
        <w:widowControl/>
        <w:autoSpaceDE/>
        <w:autoSpaceDN/>
        <w:ind w:firstLine="709"/>
        <w:jc w:val="both"/>
        <w:rPr>
          <w:sz w:val="24"/>
          <w:szCs w:val="24"/>
          <w:lang w:bidi="ar-SA"/>
        </w:rPr>
      </w:pPr>
      <w:bookmarkStart w:id="73" w:name="_Hlk533604245"/>
      <w:r w:rsidRPr="00691485">
        <w:rPr>
          <w:sz w:val="24"/>
          <w:szCs w:val="24"/>
          <w:lang w:bidi="ar-SA"/>
        </w:rPr>
        <w:t xml:space="preserve">5. В соответствии с действующим законодательством Российской Федерации к полномочиям Тайшетской районной Думы в области землепользования и застройки, применительно к территории </w:t>
      </w:r>
      <w:r w:rsidRPr="00691485">
        <w:rPr>
          <w:sz w:val="24"/>
          <w:szCs w:val="24"/>
          <w:lang w:eastAsia="ar-SA" w:bidi="ar-SA"/>
        </w:rPr>
        <w:t xml:space="preserve">Джогинского </w:t>
      </w:r>
      <w:r w:rsidRPr="00691485">
        <w:rPr>
          <w:sz w:val="24"/>
          <w:szCs w:val="24"/>
          <w:lang w:bidi="ar-SA"/>
        </w:rPr>
        <w:t>муниципального образования относятся:</w:t>
      </w:r>
    </w:p>
    <w:p w14:paraId="7A7873D1"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утверждение генерального плана Джогинского муниципального образования, внесения в него изменений;</w:t>
      </w:r>
    </w:p>
    <w:p w14:paraId="7A00056B"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 xml:space="preserve">утверждение местных нормативов градостроительного проектирования Джогинского муниципального образования, внесения в них изменений; </w:t>
      </w:r>
    </w:p>
    <w:p w14:paraId="6DDCDAAC"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 xml:space="preserve">утверждение правил землепользования и застройки Джогинского муниципального образования, изменений в них; </w:t>
      </w:r>
    </w:p>
    <w:p w14:paraId="4CBDDB9D"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утверждение документации по планировке территории Джогинского муниципального образования в случаях, установленных Градостроительным кодексом Российской Федерации;</w:t>
      </w:r>
    </w:p>
    <w:p w14:paraId="2A9EFBDD"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bookmarkEnd w:id="73"/>
    </w:p>
    <w:p w14:paraId="3031215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6. В соответствии действующим законодательством к полномочиям Администрации района в области землепользования и застройки применительно к территории </w:t>
      </w:r>
      <w:r w:rsidRPr="00691485">
        <w:rPr>
          <w:sz w:val="24"/>
          <w:szCs w:val="24"/>
          <w:lang w:eastAsia="ar-SA" w:bidi="ar-SA"/>
        </w:rPr>
        <w:t xml:space="preserve">Джогинского </w:t>
      </w:r>
      <w:r w:rsidRPr="00691485">
        <w:rPr>
          <w:sz w:val="24"/>
          <w:szCs w:val="24"/>
          <w:lang w:bidi="ar-SA"/>
        </w:rPr>
        <w:t>муниципального образования относятся:</w:t>
      </w:r>
    </w:p>
    <w:p w14:paraId="67D9724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6.1. Принятие решений:</w:t>
      </w:r>
    </w:p>
    <w:p w14:paraId="1C010B6C"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подготовке проекта генерального плана Джогинского муниципального образования, проекта внесения в него изменений;</w:t>
      </w:r>
    </w:p>
    <w:p w14:paraId="6F1FDF9C"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подготовке местных нормативов градостроительного проектирования Джогинского муниципального образования, внесения в них изменений;</w:t>
      </w:r>
    </w:p>
    <w:p w14:paraId="34D25869"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подготовке проекта правил землепользования и застройки Джогинского муниципального образования, проекта изменений в них;</w:t>
      </w:r>
    </w:p>
    <w:p w14:paraId="04968DFD"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подготовке документации по планировке территории Джогинского муниципального образования в случаях, предусмотренных Градостроительным кодексом Российской Федерации;</w:t>
      </w:r>
    </w:p>
    <w:p w14:paraId="1ED1CE39"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развитии застроенных территорий Джогинского муниципального образования;</w:t>
      </w:r>
    </w:p>
    <w:p w14:paraId="71E113BB"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комплексном развитии территории Джогинского муниципального образования;</w:t>
      </w:r>
    </w:p>
    <w:p w14:paraId="62BEE185"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4FDE9D6E"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 резервировании земель, об изъятии земельных участков в границах Джогинского муниципального образования для муниципальных нужд.</w:t>
      </w:r>
    </w:p>
    <w:p w14:paraId="2A4A774E"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6.2. Подготовка проекта генерального плана </w:t>
      </w:r>
      <w:r w:rsidRPr="00691485">
        <w:rPr>
          <w:sz w:val="24"/>
          <w:szCs w:val="24"/>
          <w:lang w:eastAsia="ar-SA" w:bidi="ar-SA"/>
        </w:rPr>
        <w:t xml:space="preserve">Джогинского </w:t>
      </w:r>
      <w:r w:rsidRPr="00691485">
        <w:rPr>
          <w:sz w:val="24"/>
          <w:szCs w:val="24"/>
          <w:lang w:bidi="ar-SA"/>
        </w:rPr>
        <w:t>муниципального образования, проекта внесения в него изменений.</w:t>
      </w:r>
    </w:p>
    <w:p w14:paraId="05CFA5DC"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6.3. Подготовка проекта местных нормативов градостроительного проектирования </w:t>
      </w:r>
      <w:r w:rsidRPr="00691485">
        <w:rPr>
          <w:sz w:val="24"/>
          <w:szCs w:val="24"/>
          <w:lang w:eastAsia="ar-SA" w:bidi="ar-SA"/>
        </w:rPr>
        <w:t xml:space="preserve">Джогинского </w:t>
      </w:r>
      <w:r w:rsidRPr="00691485">
        <w:rPr>
          <w:sz w:val="24"/>
          <w:szCs w:val="24"/>
          <w:lang w:bidi="ar-SA"/>
        </w:rPr>
        <w:t>муниципального образования, внесения в них изменений.</w:t>
      </w:r>
    </w:p>
    <w:p w14:paraId="0A1A9715"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6.4. Подготовка проекта правил землепользования и застройки </w:t>
      </w:r>
      <w:r w:rsidRPr="00691485">
        <w:rPr>
          <w:sz w:val="24"/>
          <w:szCs w:val="24"/>
          <w:lang w:eastAsia="ar-SA" w:bidi="ar-SA"/>
        </w:rPr>
        <w:t xml:space="preserve">Джогинского </w:t>
      </w:r>
      <w:r w:rsidRPr="00691485">
        <w:rPr>
          <w:sz w:val="24"/>
          <w:szCs w:val="24"/>
          <w:lang w:bidi="ar-SA"/>
        </w:rPr>
        <w:t>муниципального образования,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14:paraId="3922AFE9"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6.5. Подготовка документации по планировке территории </w:t>
      </w:r>
      <w:r w:rsidRPr="00691485">
        <w:rPr>
          <w:sz w:val="24"/>
          <w:szCs w:val="24"/>
          <w:lang w:eastAsia="ar-SA" w:bidi="ar-SA"/>
        </w:rPr>
        <w:t xml:space="preserve">Джогинского </w:t>
      </w:r>
      <w:r w:rsidRPr="00691485">
        <w:rPr>
          <w:sz w:val="24"/>
          <w:szCs w:val="24"/>
          <w:lang w:bidi="ar-SA"/>
        </w:rPr>
        <w:t>муниципального образования, в случаях, установленных Градостроительным кодексом Российской Федерации.</w:t>
      </w:r>
    </w:p>
    <w:p w14:paraId="02C348BA" w14:textId="77777777" w:rsidR="008C051E" w:rsidRPr="00691485" w:rsidRDefault="008C051E" w:rsidP="00691485">
      <w:pPr>
        <w:widowControl/>
        <w:autoSpaceDE/>
        <w:autoSpaceDN/>
        <w:ind w:firstLine="709"/>
        <w:jc w:val="both"/>
        <w:rPr>
          <w:sz w:val="24"/>
          <w:szCs w:val="24"/>
          <w:lang w:bidi="ar-SA"/>
        </w:rPr>
      </w:pPr>
      <w:bookmarkStart w:id="74" w:name="_Hlk536001146"/>
      <w:r w:rsidRPr="00691485">
        <w:rPr>
          <w:sz w:val="24"/>
          <w:szCs w:val="24"/>
          <w:lang w:bidi="ar-SA"/>
        </w:rPr>
        <w:t>6.6. Подготовка градостроительных планов земельных участков.</w:t>
      </w:r>
    </w:p>
    <w:p w14:paraId="18C9BB33"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lastRenderedPageBreak/>
        <w:t xml:space="preserve">6.7. Выдача разрешений на строительство, реконструкцию объектов капитального строительства на территории </w:t>
      </w:r>
      <w:r w:rsidRPr="00691485">
        <w:rPr>
          <w:sz w:val="24"/>
          <w:szCs w:val="24"/>
          <w:lang w:eastAsia="ar-SA" w:bidi="ar-SA"/>
        </w:rPr>
        <w:t xml:space="preserve">Джогинского </w:t>
      </w:r>
      <w:r w:rsidRPr="00691485">
        <w:rPr>
          <w:sz w:val="24"/>
          <w:szCs w:val="24"/>
          <w:lang w:bidi="ar-SA"/>
        </w:rPr>
        <w:t>муниципального образования в случаях, установленных Градостроительным кодексом Российской Федерации, если иное не предусмотрено законами и нормативными правовыми актами Иркутской области.</w:t>
      </w:r>
    </w:p>
    <w:p w14:paraId="0E1F4CC7"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6.8. 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691485">
        <w:rPr>
          <w:sz w:val="24"/>
          <w:szCs w:val="24"/>
          <w:lang w:eastAsia="ar-SA" w:bidi="ar-SA"/>
        </w:rPr>
        <w:t xml:space="preserve">Джогинского </w:t>
      </w:r>
      <w:r w:rsidRPr="00691485">
        <w:rPr>
          <w:sz w:val="24"/>
          <w:szCs w:val="24"/>
          <w:lang w:bidi="ar-SA"/>
        </w:rPr>
        <w:t>муниципального образования в случаях, установленных Градостроительным кодексом Российской Федерации, если иное не предусмотрено законами и нормативными правовыми актами Иркутской области.</w:t>
      </w:r>
      <w:bookmarkEnd w:id="74"/>
    </w:p>
    <w:p w14:paraId="61D13014"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6.9. 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312E5B8A"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6.10.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5A7A82AA"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6.11. 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8F3A32E"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6.12. Осуществление муниципального земельного контроля за использованием земель в границах </w:t>
      </w:r>
      <w:r w:rsidRPr="00691485">
        <w:rPr>
          <w:sz w:val="24"/>
          <w:szCs w:val="24"/>
          <w:lang w:eastAsia="ar-SA" w:bidi="ar-SA"/>
        </w:rPr>
        <w:t xml:space="preserve">Джогинского </w:t>
      </w:r>
      <w:r w:rsidRPr="00691485">
        <w:rPr>
          <w:sz w:val="24"/>
          <w:szCs w:val="24"/>
          <w:lang w:bidi="ar-SA"/>
        </w:rPr>
        <w:t>муниципального образования.</w:t>
      </w:r>
    </w:p>
    <w:p w14:paraId="25C7D303"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6.13. Разработка и реализация местных программ использования и охраны земель.</w:t>
      </w:r>
    </w:p>
    <w:p w14:paraId="7DF6CF83" w14:textId="77777777" w:rsidR="008C051E" w:rsidRPr="00691485" w:rsidRDefault="008C051E" w:rsidP="00691485">
      <w:pPr>
        <w:widowControl/>
        <w:autoSpaceDE/>
        <w:autoSpaceDN/>
        <w:spacing w:after="160"/>
      </w:pPr>
      <w:r w:rsidRPr="00691485">
        <w:br w:type="page"/>
      </w:r>
    </w:p>
    <w:p w14:paraId="0083C1FD" w14:textId="77777777" w:rsidR="008C051E" w:rsidRPr="00691485" w:rsidRDefault="008C051E" w:rsidP="00691485">
      <w:pPr>
        <w:pStyle w:val="3"/>
        <w:rPr>
          <w:rFonts w:cs="Times New Roman"/>
          <w:b w:val="0"/>
          <w:bCs/>
        </w:rPr>
      </w:pPr>
      <w:bookmarkStart w:id="75" w:name="_Toc500233054"/>
      <w:bookmarkStart w:id="76" w:name="_Toc497399108"/>
      <w:bookmarkStart w:id="77" w:name="_Toc498685234"/>
      <w:bookmarkStart w:id="78" w:name="_Toc515974914"/>
      <w:bookmarkStart w:id="79" w:name="_Toc517170718"/>
      <w:bookmarkStart w:id="80" w:name="_Toc517791537"/>
      <w:bookmarkStart w:id="81" w:name="_Toc50027360"/>
      <w:bookmarkStart w:id="82" w:name="_Toc207568901"/>
      <w:r w:rsidRPr="00691485">
        <w:rPr>
          <w:rFonts w:cs="Times New Roman"/>
        </w:rPr>
        <w:lastRenderedPageBreak/>
        <w:t>Статья 6. Принятие решения о подготовке проекта Правил и внесения изменений</w:t>
      </w:r>
      <w:bookmarkEnd w:id="75"/>
      <w:r w:rsidRPr="00691485">
        <w:rPr>
          <w:rFonts w:cs="Times New Roman"/>
        </w:rPr>
        <w:t xml:space="preserve"> </w:t>
      </w:r>
      <w:bookmarkStart w:id="83" w:name="_Toc500233055"/>
      <w:r w:rsidRPr="00691485">
        <w:rPr>
          <w:rFonts w:cs="Times New Roman"/>
          <w:bCs/>
        </w:rPr>
        <w:t>в них</w:t>
      </w:r>
      <w:bookmarkEnd w:id="76"/>
      <w:bookmarkEnd w:id="77"/>
      <w:bookmarkEnd w:id="78"/>
      <w:bookmarkEnd w:id="79"/>
      <w:bookmarkEnd w:id="80"/>
      <w:bookmarkEnd w:id="81"/>
      <w:bookmarkEnd w:id="83"/>
      <w:bookmarkEnd w:id="82"/>
    </w:p>
    <w:p w14:paraId="59B5C1E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1. Мэр Тайшетского района принимает решение о подготовке проекта Правил. </w:t>
      </w:r>
    </w:p>
    <w:p w14:paraId="2CDBACB5"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В решении о подготовке проекта Правил указываются:</w:t>
      </w:r>
    </w:p>
    <w:p w14:paraId="027D6424"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этапы градостроительного зонирования применительно ко всей территории Джогинского муниципального образования;</w:t>
      </w:r>
    </w:p>
    <w:p w14:paraId="1F775807"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 xml:space="preserve">порядок и сроки проведения работ по подготовке проекта Правил; </w:t>
      </w:r>
    </w:p>
    <w:p w14:paraId="4078B8B2"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утверждается состав и порядок деятельности комиссии по подготовке проекта Правил (далее – Комиссия).</w:t>
      </w:r>
    </w:p>
    <w:p w14:paraId="72525F53" w14:textId="77777777" w:rsidR="008C051E" w:rsidRPr="00691485" w:rsidRDefault="008C051E" w:rsidP="00691485">
      <w:pPr>
        <w:widowControl/>
        <w:numPr>
          <w:ilvl w:val="0"/>
          <w:numId w:val="1"/>
        </w:numPr>
        <w:autoSpaceDE/>
        <w:autoSpaceDN/>
        <w:ind w:left="0" w:firstLine="709"/>
        <w:jc w:val="both"/>
        <w:rPr>
          <w:sz w:val="24"/>
          <w:szCs w:val="24"/>
        </w:rPr>
      </w:pPr>
    </w:p>
    <w:p w14:paraId="5D1FEB1C"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3. Мэр Тайшетского района принимает решение о подготовке проекта изменений в Правила в случаях: </w:t>
      </w:r>
    </w:p>
    <w:p w14:paraId="2C8B8A08"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несоответствия Правил генеральному плану Джогинского муниципального образования, схеме территориального планирования Тайшетского района Иркутской области, возникшего в результате внесения изменений в генеральный план Джогинского муниципального образования, схему территориального планирования Тайшетского района Иркутской области;</w:t>
      </w:r>
    </w:p>
    <w:p w14:paraId="003B2E3A"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поступления в Комиссию предложений об изменении границ территориальных зон, изменении градостроительных регламентов.</w:t>
      </w:r>
    </w:p>
    <w:p w14:paraId="796907F6"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Решение о подготовке проекта изменений в Правила принимаются с учетом рекомендаций, содержащихся в заключении Комиссии. Мэр Тайшетского района, </w:t>
      </w:r>
      <w:bookmarkStart w:id="84" w:name="_Toc497399109"/>
      <w:bookmarkStart w:id="85" w:name="_Toc498685235"/>
      <w:bookmarkStart w:id="86" w:name="_Toc500233056"/>
      <w:bookmarkStart w:id="87" w:name="_Toc515974915"/>
      <w:bookmarkStart w:id="88" w:name="_Toc517170719"/>
      <w:bookmarkStart w:id="89" w:name="_Toc517791538"/>
      <w:bookmarkStart w:id="90" w:name="_Toc50027361"/>
      <w:r w:rsidRPr="00691485">
        <w:rPr>
          <w:sz w:val="24"/>
          <w:szCs w:val="24"/>
          <w:lang w:bidi="ar-SA"/>
        </w:rPr>
        <w:t>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Тайшетского района в сети "Интернет". Сообщение о принятии такого решения также может быть распространено по радио и телевидению.</w:t>
      </w:r>
    </w:p>
    <w:p w14:paraId="4D635E9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В указанном сообщении о принятии решения о подготовке Правил указываются:</w:t>
      </w:r>
    </w:p>
    <w:p w14:paraId="78313A4B"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состав и порядок деятельности Комиссии;</w:t>
      </w:r>
    </w:p>
    <w:p w14:paraId="13965539"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последовательность градостроительного зонирования;</w:t>
      </w:r>
    </w:p>
    <w:p w14:paraId="0950167F"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порядок и сроки проведения работ по подготовке проекта Правил;</w:t>
      </w:r>
    </w:p>
    <w:p w14:paraId="607BAEBF" w14:textId="77777777" w:rsidR="008C051E" w:rsidRPr="00691485" w:rsidRDefault="008C051E" w:rsidP="00691485">
      <w:pPr>
        <w:widowControl/>
        <w:autoSpaceDE/>
        <w:autoSpaceDN/>
        <w:ind w:firstLine="709"/>
        <w:jc w:val="both"/>
        <w:rPr>
          <w:sz w:val="24"/>
          <w:szCs w:val="24"/>
          <w:lang w:bidi="ar-SA"/>
        </w:rPr>
      </w:pPr>
      <w:r w:rsidRPr="00691485">
        <w:rPr>
          <w:sz w:val="24"/>
          <w:szCs w:val="24"/>
        </w:rPr>
        <w:t>порядок направления в Комиссию предложений заинтересованных лиц по подготовке проекта Правил.</w:t>
      </w:r>
    </w:p>
    <w:p w14:paraId="03EBC077" w14:textId="77777777" w:rsidR="008C051E" w:rsidRPr="00691485" w:rsidRDefault="008C051E" w:rsidP="00691485">
      <w:pPr>
        <w:pStyle w:val="3"/>
      </w:pPr>
      <w:bookmarkStart w:id="91" w:name="_Toc207568902"/>
      <w:r w:rsidRPr="00691485">
        <w:t>Статья 7. Деятельность Комиссии</w:t>
      </w:r>
      <w:bookmarkEnd w:id="84"/>
      <w:bookmarkEnd w:id="85"/>
      <w:bookmarkEnd w:id="86"/>
      <w:bookmarkEnd w:id="87"/>
      <w:bookmarkEnd w:id="88"/>
      <w:bookmarkEnd w:id="89"/>
      <w:bookmarkEnd w:id="90"/>
      <w:bookmarkEnd w:id="91"/>
      <w:r w:rsidRPr="00691485">
        <w:t xml:space="preserve"> </w:t>
      </w:r>
    </w:p>
    <w:p w14:paraId="06433800"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1. Комиссия является постоянно действующим консультативным органом при Мэре Тайшетского района и создается для обеспечения реализации настоящих Правил.</w:t>
      </w:r>
    </w:p>
    <w:p w14:paraId="5BC81644"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2. Состав и порядок деятельности Комиссии утверждается решением Мэра Тайшетского района.</w:t>
      </w:r>
    </w:p>
    <w:p w14:paraId="260B065F"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3. В состав Комиссии включаются представители органов местного самоуправления Тайшетского района и органов местного самоуправления </w:t>
      </w:r>
      <w:r w:rsidRPr="00691485">
        <w:rPr>
          <w:sz w:val="24"/>
          <w:szCs w:val="24"/>
          <w:lang w:eastAsia="ar-SA" w:bidi="ar-SA"/>
        </w:rPr>
        <w:t xml:space="preserve">Джогинского </w:t>
      </w:r>
      <w:r w:rsidRPr="00691485">
        <w:rPr>
          <w:sz w:val="24"/>
          <w:szCs w:val="24"/>
          <w:lang w:bidi="ar-SA"/>
        </w:rPr>
        <w:t>муниципального образовани</w:t>
      </w:r>
      <w:r w:rsidRPr="00691485">
        <w:t>я</w:t>
      </w:r>
      <w:r w:rsidRPr="00691485">
        <w:rPr>
          <w:sz w:val="24"/>
          <w:szCs w:val="24"/>
          <w:lang w:bidi="ar-SA"/>
        </w:rPr>
        <w:t xml:space="preserve">, профессиональных и общественных организаций. </w:t>
      </w:r>
    </w:p>
    <w:p w14:paraId="100031EC"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4. Основные функции Комиссии: </w:t>
      </w:r>
    </w:p>
    <w:p w14:paraId="7287E22E"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организация подготовки и рассмотрения проекта Правил, проектов изменений в Правила;</w:t>
      </w:r>
    </w:p>
    <w:p w14:paraId="61FCE86F"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рассмотрение предложений заинтересованных лиц при подготовке проекта Правил, проектов изменений в Правила;</w:t>
      </w:r>
    </w:p>
    <w:p w14:paraId="3E6DCF8E"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рассмотрение предложений федеральных органов исполнительной власти, органов исполнительной власти Иркутской области, органов местного самоуправления Тайшетского района Иркутской области, органов местного самоуправления Джогинского муниципального образования, физических и юридических лиц в случаях, предусмотренных Градостроительным кодексом Российской Федерации;</w:t>
      </w:r>
    </w:p>
    <w:p w14:paraId="15C03D46"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lastRenderedPageBreak/>
        <w:t>подготовка заключений и рекомендаций для принятия решения о подготовке проекта Правил, о подготовке проекта внесения изменений в Правила;</w:t>
      </w:r>
    </w:p>
    <w:p w14:paraId="0AFB733C"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рассмотрение заявлений, подготовка рекомендаций по вопросу предоставления разрешения на условно разрешенный вид использования земельного участка или объекта капитального строительства;</w:t>
      </w:r>
    </w:p>
    <w:p w14:paraId="6B807F3D"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рассмотрение заявлений, подготовка рекомендаций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3B9E3B13"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рассмотрение заявлений, подготовка заключений и рекомендаций по вопросу изменения одного вида разрешенного использования земельного участков и объекта капитального строительства на другой вид использования в случаях, предусмотренных действующим законодательством;</w:t>
      </w:r>
    </w:p>
    <w:p w14:paraId="404D21BE"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рассмотрение проекта Правил, проектов изменений в Правила и направление их Мэру Тайшетского района;</w:t>
      </w:r>
    </w:p>
    <w:p w14:paraId="6A1447B1"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подготовка материалов и документов в области землепользования и застройки, подлежащих обязательному опубликованию в порядке, установленном для официального опубликования муниципальных правовых актов и размещению на официальном сайте Тайшетского района в сети «Интернет».</w:t>
      </w:r>
    </w:p>
    <w:p w14:paraId="270F510E"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5. Информация о работе Комиссии является открытой для всех заинтересованных лиц и подлежит размещению на официальном сайте Тайшетского района в сети «Интернет».</w:t>
      </w:r>
    </w:p>
    <w:p w14:paraId="11A55450" w14:textId="77777777" w:rsidR="008C051E" w:rsidRPr="00691485" w:rsidRDefault="008C051E" w:rsidP="00691485">
      <w:pPr>
        <w:pStyle w:val="3"/>
        <w:rPr>
          <w:rFonts w:cs="Times New Roman"/>
        </w:rPr>
      </w:pPr>
      <w:bookmarkStart w:id="92" w:name="_Toc497399110"/>
      <w:bookmarkStart w:id="93" w:name="_Toc498685236"/>
      <w:bookmarkStart w:id="94" w:name="_Toc500233057"/>
      <w:bookmarkStart w:id="95" w:name="_Toc515974916"/>
      <w:bookmarkStart w:id="96" w:name="_Toc517170720"/>
      <w:bookmarkStart w:id="97" w:name="_Toc517791539"/>
      <w:bookmarkStart w:id="98" w:name="_Toc50027362"/>
      <w:bookmarkStart w:id="99" w:name="_Toc207568903"/>
      <w:r w:rsidRPr="00691485">
        <w:rPr>
          <w:rFonts w:cs="Times New Roman"/>
        </w:rPr>
        <w:t>Статья 8. Формирование и предоставление земельных участков</w:t>
      </w:r>
      <w:bookmarkEnd w:id="92"/>
      <w:bookmarkEnd w:id="93"/>
      <w:bookmarkEnd w:id="94"/>
      <w:bookmarkEnd w:id="95"/>
      <w:bookmarkEnd w:id="96"/>
      <w:bookmarkEnd w:id="97"/>
      <w:bookmarkEnd w:id="98"/>
      <w:bookmarkEnd w:id="99"/>
      <w:r w:rsidRPr="00691485">
        <w:rPr>
          <w:rFonts w:cs="Times New Roman"/>
        </w:rPr>
        <w:t xml:space="preserve"> </w:t>
      </w:r>
    </w:p>
    <w:p w14:paraId="0EA04CD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1. Органы местного самоуправления </w:t>
      </w:r>
      <w:r w:rsidRPr="00691485">
        <w:rPr>
          <w:sz w:val="24"/>
          <w:szCs w:val="24"/>
          <w:lang w:eastAsia="ar-SA" w:bidi="ar-SA"/>
        </w:rPr>
        <w:t xml:space="preserve">Джогинского </w:t>
      </w:r>
      <w:r w:rsidRPr="00691485">
        <w:rPr>
          <w:sz w:val="24"/>
          <w:szCs w:val="24"/>
          <w:lang w:bidi="ar-SA"/>
        </w:rPr>
        <w:t>муниципального образовани</w:t>
      </w:r>
      <w:r w:rsidRPr="00691485">
        <w:t>я</w:t>
      </w:r>
      <w:r w:rsidRPr="00691485">
        <w:rPr>
          <w:sz w:val="24"/>
          <w:szCs w:val="24"/>
          <w:lang w:bidi="ar-SA"/>
        </w:rPr>
        <w:t xml:space="preserve"> осуществляют распоряжение земельными участками, находящимися в муниципальной собственности </w:t>
      </w:r>
      <w:r w:rsidRPr="00691485">
        <w:rPr>
          <w:sz w:val="24"/>
          <w:szCs w:val="24"/>
          <w:lang w:eastAsia="ar-SA" w:bidi="ar-SA"/>
        </w:rPr>
        <w:t xml:space="preserve">Джогинского </w:t>
      </w:r>
      <w:r w:rsidRPr="00691485">
        <w:rPr>
          <w:sz w:val="24"/>
          <w:szCs w:val="24"/>
          <w:lang w:bidi="ar-SA"/>
        </w:rPr>
        <w:t>муниципального образовани</w:t>
      </w:r>
      <w:r w:rsidRPr="00691485">
        <w:t>я</w:t>
      </w:r>
      <w:r w:rsidRPr="00691485">
        <w:rPr>
          <w:sz w:val="24"/>
          <w:szCs w:val="24"/>
          <w:lang w:bidi="ar-SA"/>
        </w:rPr>
        <w:t>.</w:t>
      </w:r>
    </w:p>
    <w:p w14:paraId="36AFB9E7"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Распоряжение земельными участками, находящимися в муниципальной собственности, включает:</w:t>
      </w:r>
    </w:p>
    <w:p w14:paraId="0E7BB3CE"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образование земельных участков из земель или земельных участков, находящихся в муниципальной собственности Джогинского муниципального образования;</w:t>
      </w:r>
    </w:p>
    <w:p w14:paraId="3AAD93FE"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предоставление земельных участков, находящихся в муниципальной собственности Джогинского муниципального образования для строительства.</w:t>
      </w:r>
    </w:p>
    <w:p w14:paraId="30134CE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2. Образование земельных участков из земель или земельных участков, находящихся в муниципальной собственности </w:t>
      </w:r>
      <w:r w:rsidRPr="00691485">
        <w:rPr>
          <w:sz w:val="24"/>
          <w:szCs w:val="24"/>
          <w:lang w:eastAsia="ar-SA" w:bidi="ar-SA"/>
        </w:rPr>
        <w:t xml:space="preserve">Джогинского </w:t>
      </w:r>
      <w:r w:rsidRPr="00691485">
        <w:rPr>
          <w:sz w:val="24"/>
          <w:szCs w:val="24"/>
          <w:lang w:bidi="ar-SA"/>
        </w:rPr>
        <w:t>муниципального образовани</w:t>
      </w:r>
      <w:r w:rsidRPr="00691485">
        <w:t>я</w:t>
      </w:r>
      <w:r w:rsidRPr="00691485">
        <w:rPr>
          <w:sz w:val="24"/>
          <w:szCs w:val="24"/>
          <w:lang w:bidi="ar-SA"/>
        </w:rPr>
        <w:t>, осуществляется в соответствии с требованиями и в порядке, установленными Земельным кодексом Российской Федерации.</w:t>
      </w:r>
    </w:p>
    <w:p w14:paraId="6F7A9E72"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Формирование земельных участков для строительства осуществляется:</w:t>
      </w:r>
    </w:p>
    <w:p w14:paraId="4E1D7BC4"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1) с учетом положений о градостроительном зонировании территории в части принадлежности формируемого земельного участка к одной из территориальных зон, обозначенных на карте градостроительного зонирования;</w:t>
      </w:r>
    </w:p>
    <w:p w14:paraId="5C21EDE3"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2) с учетом градостроительных регламентов территориальной зоны, установленной настоящими Правилами, в том числе:</w:t>
      </w:r>
    </w:p>
    <w:p w14:paraId="1CAFF595"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по виду разрешенного использования земельного участка;</w:t>
      </w:r>
    </w:p>
    <w:p w14:paraId="256D1FFC"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по предельным параметрам разрешенного строительства объектов капитального строительства;</w:t>
      </w:r>
    </w:p>
    <w:p w14:paraId="6670CBA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 с учетом границ зон с особыми условиями использования территории, границ территорий объектов культурного наследия, отображенных на карте градостроительного зонирования;</w:t>
      </w:r>
    </w:p>
    <w:p w14:paraId="1040CB77"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4) с учетом границ территорий, в которых предусматривается осуществление деятельности по комплексному и устойчивому развитию территории;</w:t>
      </w:r>
    </w:p>
    <w:p w14:paraId="20CA3DE5"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5) иных ограничений по использованию земельных участков и объектов капитального строительства, установленных законодательством Российской Федерации;</w:t>
      </w:r>
    </w:p>
    <w:p w14:paraId="09B52D5F"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lastRenderedPageBreak/>
        <w:t>6) расчетных показателей минимально допустимого уровня обеспеченности территории объектами коммунальной, транспортной и социальной инфраструктур.</w:t>
      </w:r>
    </w:p>
    <w:p w14:paraId="069A4B50"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 Земельные участки, находящиеся в муниципальной собственности, предоставляются на основании:</w:t>
      </w:r>
    </w:p>
    <w:p w14:paraId="6847FF92"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решения Администрации Джогинского муниципального образования в случае предоставления земельного участка в собственность бесплатно или в постоянное (бессрочное) пользование в соответствии с земельным законодательством;</w:t>
      </w:r>
    </w:p>
    <w:p w14:paraId="2D247721"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договора купли-продажи в случае предоставления земельного участка в собственность за плату;</w:t>
      </w:r>
    </w:p>
    <w:p w14:paraId="6AFB06D3"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договора аренды в случае предоставления земельного участка в аренду;</w:t>
      </w:r>
    </w:p>
    <w:p w14:paraId="3B41C4B0"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договора безвозмездного пользования в случае предоставления земельного участка в безвозмездное пользование.</w:t>
      </w:r>
    </w:p>
    <w:p w14:paraId="65236D7A"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4. Порядок предоставления в собственность, аренду, постоянное (бессрочное) пользование, безвозмездное пользование земельных участков, находящихся в муниципальной собственности, определяется Земельным кодексом Российской Федерации и принятыми в соответствии с ним нормативными правовыми актами Иркутской области, нормативными правовыми актами органов местного самоуправления. </w:t>
      </w:r>
    </w:p>
    <w:p w14:paraId="1B2BBD7C"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5. В границах застроенной территории, в отношении которой принято решение о развитии застроенной территории и заключен договор о ее развитии, земельные участки, образованные в границах застроенной территории, предоставляются в собственность бесплатно лицу, с которым заключен этот договор.</w:t>
      </w:r>
    </w:p>
    <w:p w14:paraId="7811018E"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6. В границах территории, в отношении которой принято решение о комплексном развитии территории по инициативе органа местного самоуправления и заключен договор о комплексном развитии территории, земельные участки, образованные в границах этой территории, предоставляются в аренду без проведения торгов лицу, с которым заключен этот договор.</w:t>
      </w:r>
    </w:p>
    <w:p w14:paraId="3F7597AD"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7. </w:t>
      </w:r>
      <w:r w:rsidRPr="00691485">
        <w:rPr>
          <w:sz w:val="24"/>
          <w:szCs w:val="24"/>
        </w:rPr>
        <w:t>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14:paraId="1D48A1B0" w14:textId="77777777" w:rsidR="008C051E" w:rsidRPr="00691485" w:rsidRDefault="008C051E" w:rsidP="00691485">
      <w:pPr>
        <w:ind w:firstLine="709"/>
        <w:jc w:val="both"/>
        <w:rPr>
          <w:sz w:val="24"/>
          <w:szCs w:val="24"/>
        </w:rPr>
      </w:pPr>
      <w:r w:rsidRPr="00691485">
        <w:rPr>
          <w:sz w:val="24"/>
          <w:szCs w:val="24"/>
        </w:rPr>
        <w:t>1) проведение инженерных изысканий;</w:t>
      </w:r>
    </w:p>
    <w:p w14:paraId="066FAE9D" w14:textId="77777777" w:rsidR="008C051E" w:rsidRPr="00691485" w:rsidRDefault="008C051E" w:rsidP="00691485">
      <w:pPr>
        <w:widowControl/>
        <w:autoSpaceDE/>
        <w:autoSpaceDN/>
        <w:ind w:firstLine="709"/>
        <w:jc w:val="both"/>
        <w:rPr>
          <w:sz w:val="24"/>
          <w:szCs w:val="24"/>
        </w:rPr>
      </w:pPr>
      <w:r w:rsidRPr="00691485">
        <w:rPr>
          <w:sz w:val="24"/>
          <w:szCs w:val="24"/>
        </w:rPr>
        <w:t>2) капитальный или текущий ремонт линейного объекта;</w:t>
      </w:r>
    </w:p>
    <w:p w14:paraId="058A7011" w14:textId="77777777" w:rsidR="008C051E" w:rsidRPr="00691485" w:rsidRDefault="008C051E" w:rsidP="00691485">
      <w:pPr>
        <w:widowControl/>
        <w:autoSpaceDE/>
        <w:autoSpaceDN/>
        <w:ind w:firstLine="709"/>
        <w:jc w:val="both"/>
        <w:rPr>
          <w:sz w:val="24"/>
          <w:szCs w:val="24"/>
        </w:rPr>
      </w:pPr>
      <w:r w:rsidRPr="00691485">
        <w:rPr>
          <w:sz w:val="24"/>
          <w:szCs w:val="24"/>
        </w:rPr>
        <w:t>3) возведение </w:t>
      </w:r>
      <w:hyperlink r:id="rId6" w:anchor="dst2429" w:history="1">
        <w:r w:rsidRPr="00691485">
          <w:rPr>
            <w:rStyle w:val="a4"/>
            <w:color w:val="auto"/>
            <w:sz w:val="24"/>
            <w:szCs w:val="24"/>
            <w:u w:val="none"/>
          </w:rPr>
          <w:t>некапитальных</w:t>
        </w:r>
      </w:hyperlink>
      <w:r w:rsidRPr="00691485">
        <w:rPr>
          <w:sz w:val="24"/>
          <w:szCs w:val="24"/>
        </w:rPr>
        <w:t> строений,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2AF9E40A" w14:textId="77777777" w:rsidR="008C051E" w:rsidRPr="00691485" w:rsidRDefault="008C051E" w:rsidP="00691485">
      <w:pPr>
        <w:widowControl/>
        <w:autoSpaceDE/>
        <w:autoSpaceDN/>
        <w:ind w:firstLine="709"/>
        <w:jc w:val="both"/>
        <w:rPr>
          <w:sz w:val="24"/>
          <w:szCs w:val="24"/>
        </w:rPr>
      </w:pPr>
      <w:r w:rsidRPr="00691485">
        <w:rPr>
          <w:sz w:val="24"/>
          <w:szCs w:val="24"/>
        </w:rPr>
        <w:t>4) осуществление геологического изучения недр;</w:t>
      </w:r>
    </w:p>
    <w:p w14:paraId="4FAE1F62" w14:textId="77777777" w:rsidR="008C051E" w:rsidRPr="00691485" w:rsidRDefault="008C051E" w:rsidP="00691485">
      <w:pPr>
        <w:widowControl/>
        <w:autoSpaceDE/>
        <w:autoSpaceDN/>
        <w:ind w:firstLine="709"/>
        <w:jc w:val="both"/>
        <w:rPr>
          <w:sz w:val="24"/>
          <w:szCs w:val="24"/>
        </w:rPr>
      </w:pPr>
      <w:r w:rsidRPr="00691485">
        <w:rPr>
          <w:sz w:val="24"/>
          <w:szCs w:val="24"/>
        </w:rPr>
        <w:t>5) осуществление деятельности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14:paraId="65F6E4F1" w14:textId="77777777" w:rsidR="008C051E" w:rsidRPr="00691485" w:rsidRDefault="008C051E" w:rsidP="00691485">
      <w:pPr>
        <w:widowControl/>
        <w:autoSpaceDE/>
        <w:autoSpaceDN/>
        <w:ind w:firstLine="709"/>
        <w:jc w:val="both"/>
        <w:rPr>
          <w:sz w:val="24"/>
          <w:szCs w:val="24"/>
        </w:rPr>
      </w:pPr>
      <w:r w:rsidRPr="00691485">
        <w:rPr>
          <w:sz w:val="24"/>
          <w:szCs w:val="24"/>
        </w:rPr>
        <w:t>6) размещение нестационарных торговых объектов, рекламных конструкций, а также иных объектов, </w:t>
      </w:r>
      <w:hyperlink r:id="rId7" w:anchor="dst100009" w:history="1">
        <w:r w:rsidRPr="00691485">
          <w:rPr>
            <w:rStyle w:val="a4"/>
            <w:color w:val="auto"/>
            <w:sz w:val="24"/>
            <w:szCs w:val="24"/>
            <w:u w:val="none"/>
          </w:rPr>
          <w:t>виды</w:t>
        </w:r>
      </w:hyperlink>
      <w:r w:rsidRPr="00691485">
        <w:rPr>
          <w:sz w:val="24"/>
          <w:szCs w:val="24"/>
        </w:rPr>
        <w:t> которых устанавливаются Правительством Российской Федерации;</w:t>
      </w:r>
    </w:p>
    <w:p w14:paraId="4BB9D26F" w14:textId="77777777" w:rsidR="008C051E" w:rsidRPr="00691485" w:rsidRDefault="008C051E" w:rsidP="00691485">
      <w:pPr>
        <w:widowControl/>
        <w:autoSpaceDE/>
        <w:autoSpaceDN/>
        <w:ind w:firstLine="709"/>
        <w:jc w:val="both"/>
        <w:rPr>
          <w:sz w:val="24"/>
          <w:szCs w:val="24"/>
        </w:rPr>
      </w:pPr>
      <w:r w:rsidRPr="00691485">
        <w:rPr>
          <w:sz w:val="24"/>
          <w:szCs w:val="24"/>
        </w:rPr>
        <w:t>7) возведение некапитальных строений, сооружений, предназначенных для осуществления товарной </w:t>
      </w:r>
      <w:hyperlink r:id="rId8" w:anchor="dst20" w:history="1">
        <w:r w:rsidRPr="00691485">
          <w:rPr>
            <w:rStyle w:val="a4"/>
            <w:color w:val="auto"/>
            <w:sz w:val="24"/>
            <w:szCs w:val="24"/>
            <w:u w:val="none"/>
          </w:rPr>
          <w:t>аквакультуры</w:t>
        </w:r>
      </w:hyperlink>
      <w:r w:rsidRPr="00691485">
        <w:rPr>
          <w:sz w:val="24"/>
          <w:szCs w:val="24"/>
        </w:rPr>
        <w:t> (товарного рыбоводства);</w:t>
      </w:r>
    </w:p>
    <w:p w14:paraId="32CAC0D8" w14:textId="77777777" w:rsidR="008C051E" w:rsidRPr="00691485" w:rsidRDefault="008C051E" w:rsidP="00691485">
      <w:pPr>
        <w:widowControl/>
        <w:autoSpaceDE/>
        <w:autoSpaceDN/>
        <w:ind w:firstLine="709"/>
        <w:jc w:val="both"/>
        <w:rPr>
          <w:sz w:val="24"/>
          <w:szCs w:val="24"/>
        </w:rPr>
      </w:pPr>
      <w:r w:rsidRPr="00691485">
        <w:rPr>
          <w:sz w:val="24"/>
          <w:szCs w:val="24"/>
        </w:rPr>
        <w:t>7.1) возведение некапитальных строений, сооружений (в том числе нестационарных торговых объектов) в целях осуществления рекреационной деятельности на основании заключенных соглашений об осуществлении рекреационной деятельности в национальных парках;</w:t>
      </w:r>
    </w:p>
    <w:p w14:paraId="2754F41D" w14:textId="77777777" w:rsidR="008C051E" w:rsidRPr="00691485" w:rsidRDefault="008C051E" w:rsidP="00691485">
      <w:pPr>
        <w:widowControl/>
        <w:autoSpaceDE/>
        <w:autoSpaceDN/>
        <w:ind w:firstLine="709"/>
        <w:jc w:val="both"/>
        <w:rPr>
          <w:sz w:val="24"/>
          <w:szCs w:val="24"/>
        </w:rPr>
      </w:pPr>
      <w:r w:rsidRPr="00691485">
        <w:rPr>
          <w:sz w:val="24"/>
          <w:szCs w:val="24"/>
        </w:rPr>
        <w:lastRenderedPageBreak/>
        <w:t>8)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0125C79E" w14:textId="77777777" w:rsidR="008C051E" w:rsidRPr="00691485" w:rsidRDefault="008C051E" w:rsidP="00691485">
      <w:pPr>
        <w:widowControl/>
        <w:autoSpaceDE/>
        <w:autoSpaceDN/>
        <w:ind w:firstLine="709"/>
        <w:jc w:val="both"/>
        <w:rPr>
          <w:sz w:val="24"/>
          <w:szCs w:val="24"/>
        </w:rPr>
      </w:pPr>
      <w:r w:rsidRPr="00691485">
        <w:rPr>
          <w:sz w:val="24"/>
          <w:szCs w:val="24"/>
        </w:rPr>
        <w:t>9) в целях обеспечения судоходства для возведения на береговой полосе в пределах внутренних водных путей некапитальных строений, сооружений.</w:t>
      </w:r>
    </w:p>
    <w:p w14:paraId="2167AC07"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Использование земель или земельных участков, находящихся в государственной или муниципальной собственности, в целях, указанных в подпунктах 1 - 5, 7 и 9 пункта 1 настоящей статьи, осуществляется на основании разрешения органов местного самоуправления. Порядок выдачи разрешения на использование земель или земельных участков в указанных случаях установлен Земельным кодексом Российской Федерации.</w:t>
      </w:r>
    </w:p>
    <w:p w14:paraId="213F41C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8. Не допускается формирование земельных участков для дальнейшего их предоставления с нарушением требований настоящих Правил:</w:t>
      </w:r>
    </w:p>
    <w:p w14:paraId="12CBBF09"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в части установления вида разрешенного использования земельного участка, не предусмотренного видами разрешенного использования соответствующей территориальной зоны, установленной настоящими Правилами;</w:t>
      </w:r>
    </w:p>
    <w:p w14:paraId="2D6C7388"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в границах двух и более территориальных зон;</w:t>
      </w:r>
    </w:p>
    <w:p w14:paraId="3498ED87"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с площадью и размерами земельного участка, не соответствующих предельным (минимальным и (или) максимальным) размерам земельного участка, установленным градостроительными регламентами настоящих Правил;</w:t>
      </w:r>
    </w:p>
    <w:p w14:paraId="69DD3051" w14:textId="77777777" w:rsidR="008C051E" w:rsidRPr="00691485" w:rsidRDefault="008C051E" w:rsidP="00691485">
      <w:pPr>
        <w:widowControl/>
        <w:numPr>
          <w:ilvl w:val="0"/>
          <w:numId w:val="1"/>
        </w:numPr>
        <w:autoSpaceDE/>
        <w:autoSpaceDN/>
        <w:ind w:left="1134"/>
        <w:jc w:val="both"/>
        <w:rPr>
          <w:sz w:val="24"/>
          <w:szCs w:val="24"/>
        </w:rPr>
      </w:pPr>
      <w:r w:rsidRPr="00691485">
        <w:rPr>
          <w:sz w:val="24"/>
          <w:szCs w:val="24"/>
        </w:rPr>
        <w:t>по ограничениям использования земельного участка в случаях, предусмотренных действующим законодательством.</w:t>
      </w:r>
    </w:p>
    <w:p w14:paraId="6593749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9. Не допускается формирование земельных участков для дальнейшего их предоставления при отсутствии возможности обеспечения подъезда к формируемому земельному участку.</w:t>
      </w:r>
    </w:p>
    <w:p w14:paraId="64EBDECD"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14:paraId="47CF4F8A" w14:textId="77777777" w:rsidR="008C051E" w:rsidRPr="00691485" w:rsidRDefault="008C051E" w:rsidP="00691485">
      <w:pPr>
        <w:widowControl/>
        <w:autoSpaceDE/>
        <w:autoSpaceDN/>
        <w:ind w:firstLine="709"/>
        <w:jc w:val="both"/>
        <w:rPr>
          <w:sz w:val="24"/>
          <w:szCs w:val="24"/>
        </w:rPr>
      </w:pPr>
      <w:r w:rsidRPr="00691485">
        <w:rPr>
          <w:sz w:val="24"/>
          <w:szCs w:val="24"/>
        </w:rPr>
        <w:t>Не допускается образование земельного участка, границы которого пересекают границы территориальных зон, лесничеств, за исключением земельного участка, образуемого в целях осуществления пользования недрами, строительства, реконструкции, эксплуатации линейных объектов, их неотъемлемых технологических частей, гидротехнических сооружений, а также строительства водохранилищ, иных искусственных водных объектов. При выявлении пересечения границ земельных участков с границами территориальных зон (за исключением земельных участков, границы которых могут пересекать границы территориальных зон в соответствии с настоящим пунктом), лесничеств устранение такого пересечения осуществляется в порядке, установленном федеральным законом. Если иное не установлено федеральным законом,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 границами территорий, в отношении которых устанавливается публичный сервитут (далее - границы публичного сервитута), территорий объектов культурного наследия, особо охраняемых природных территорий, особых экономических зон, охотничьих угодий, территорий опережающего развития, игорных зон, территории, в отношении которой принято решение о резервировании земель для государственных или муниципальных нужд, Байкальской природной территории и ее экологических зон.</w:t>
      </w:r>
    </w:p>
    <w:p w14:paraId="772B3EA4"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10. Формирование и предоставление земельных участков из земель, государственная собственность на которые не разграничена, и выдача разрешений на использование земель или земельных участков, государственная собственность на которые не разграничена, в случаях, указанных в п. 7 настоящей статьи, осуществляется органами местного самоуправления Тайшетского района.</w:t>
      </w:r>
    </w:p>
    <w:p w14:paraId="510F0DCB" w14:textId="77777777" w:rsidR="008C051E" w:rsidRPr="00691485" w:rsidRDefault="008C051E" w:rsidP="00691485">
      <w:pPr>
        <w:pStyle w:val="3"/>
        <w:rPr>
          <w:rFonts w:cs="Times New Roman"/>
        </w:rPr>
      </w:pPr>
      <w:bookmarkStart w:id="100" w:name="_Toc497399111"/>
      <w:bookmarkStart w:id="101" w:name="_Toc498685237"/>
      <w:bookmarkStart w:id="102" w:name="_Toc500233058"/>
      <w:bookmarkStart w:id="103" w:name="_Toc515974917"/>
      <w:bookmarkStart w:id="104" w:name="_Toc517170721"/>
      <w:bookmarkStart w:id="105" w:name="_Toc517791540"/>
      <w:bookmarkStart w:id="106" w:name="_Toc50027363"/>
      <w:bookmarkStart w:id="107" w:name="_Toc207568904"/>
      <w:r w:rsidRPr="00691485">
        <w:rPr>
          <w:rFonts w:cs="Times New Roman"/>
        </w:rPr>
        <w:lastRenderedPageBreak/>
        <w:t>Статья 9. Права использования земельных участков и иных объектов недвижимости, возникшие до вступления в силу Правил</w:t>
      </w:r>
      <w:bookmarkEnd w:id="100"/>
      <w:bookmarkEnd w:id="101"/>
      <w:bookmarkEnd w:id="102"/>
      <w:bookmarkEnd w:id="103"/>
      <w:bookmarkEnd w:id="104"/>
      <w:bookmarkEnd w:id="105"/>
      <w:bookmarkEnd w:id="106"/>
      <w:bookmarkEnd w:id="107"/>
    </w:p>
    <w:p w14:paraId="4990F418"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1. Принятые до введения в действие настоящих Правил муниципальные нормативные правовые акты по вопросам землепользования и застройки в отношении отдельных частей территории </w:t>
      </w:r>
      <w:r w:rsidRPr="00691485">
        <w:rPr>
          <w:sz w:val="24"/>
          <w:szCs w:val="24"/>
          <w:lang w:eastAsia="ar-SA" w:bidi="ar-SA"/>
        </w:rPr>
        <w:t xml:space="preserve">Джогинского </w:t>
      </w:r>
      <w:r w:rsidRPr="00691485">
        <w:rPr>
          <w:sz w:val="24"/>
          <w:szCs w:val="24"/>
          <w:lang w:bidi="ar-SA"/>
        </w:rPr>
        <w:t>муниципального образовани</w:t>
      </w:r>
      <w:r w:rsidRPr="00691485">
        <w:t>я</w:t>
      </w:r>
      <w:r w:rsidRPr="00691485">
        <w:rPr>
          <w:sz w:val="24"/>
          <w:szCs w:val="24"/>
          <w:lang w:bidi="ar-SA"/>
        </w:rPr>
        <w:t xml:space="preserve"> применяются в части, не противоречащей настоящим Правилам.</w:t>
      </w:r>
    </w:p>
    <w:p w14:paraId="58F12445"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2. Разрешения на строительство признаются действующими при условии, что на день принятия настоящих Правил срок действия разрешения на строительство не истек.</w:t>
      </w:r>
    </w:p>
    <w:p w14:paraId="360945F5"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3. Земельные участки и прочно связанные с ними объекты недвижимости, существовавшие до вступления в силу настоящих Правил, являются несоответствующими настоящим Правилам в случаях, когда эти участки и объекты: </w:t>
      </w:r>
    </w:p>
    <w:p w14:paraId="1CCD8825"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имеют вид (виды) использования, которые не установлены, как разрешенные для соответствующих территориальных зон;</w:t>
      </w:r>
    </w:p>
    <w:p w14:paraId="13ECB981"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имеют параметры меньше (площадь и линейные размеры земельных участков, отступы построек от границ участка) или больше (плотность застройки, высота/этажность построек, процент застройки, коэффициент использования участка) значений, установленных в градостроительных регламентах настоящих Правил применительно к соответствующим территориальным зонам.</w:t>
      </w:r>
    </w:p>
    <w:p w14:paraId="7B9536F8"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 xml:space="preserve">4. Решением органов местного самоуправления может быть придан статус несоответствия: </w:t>
      </w:r>
    </w:p>
    <w:p w14:paraId="266AAF46"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производственным и иным объектам, функционирование которых наносит несоразмерный ущерб владельцам соседних объектов недвижимости, в результате чего значительно снижается стоимость этих объектов;</w:t>
      </w:r>
    </w:p>
    <w:p w14:paraId="65D2C88D" w14:textId="77777777" w:rsidR="008C051E" w:rsidRPr="00691485" w:rsidRDefault="008C051E" w:rsidP="00691485">
      <w:pPr>
        <w:widowControl/>
        <w:numPr>
          <w:ilvl w:val="0"/>
          <w:numId w:val="1"/>
        </w:numPr>
        <w:autoSpaceDE/>
        <w:autoSpaceDN/>
        <w:ind w:left="0" w:firstLine="709"/>
        <w:jc w:val="both"/>
        <w:rPr>
          <w:sz w:val="24"/>
          <w:szCs w:val="24"/>
        </w:rPr>
      </w:pPr>
      <w:r w:rsidRPr="00691485">
        <w:rPr>
          <w:sz w:val="24"/>
          <w:szCs w:val="24"/>
        </w:rPr>
        <w:t>объектам недвижимости, расположенным в пределах красных линий, установленных утвержденной градостроительной документацией для реализации общественных нужд (размещение объектов транспортной инфраструктуры, объектов инженерно-технического обеспечения и иных объектов капитального строительства).</w:t>
      </w:r>
    </w:p>
    <w:p w14:paraId="6264A4EF" w14:textId="77777777" w:rsidR="00635A54" w:rsidRPr="00691485" w:rsidRDefault="00635A54" w:rsidP="00691485">
      <w:pPr>
        <w:pStyle w:val="3"/>
        <w:rPr>
          <w:rFonts w:cs="Times New Roman"/>
        </w:rPr>
      </w:pPr>
      <w:bookmarkStart w:id="108" w:name="_Toc497399114"/>
      <w:bookmarkStart w:id="109" w:name="_Toc498685240"/>
      <w:bookmarkStart w:id="110" w:name="_Toc500233061"/>
      <w:bookmarkStart w:id="111" w:name="_Toc515974920"/>
      <w:bookmarkStart w:id="112" w:name="_Toc517170724"/>
      <w:bookmarkStart w:id="113" w:name="_Toc517791543"/>
      <w:bookmarkStart w:id="114" w:name="_Toc50027366"/>
      <w:bookmarkStart w:id="115" w:name="_Toc207568905"/>
      <w:r w:rsidRPr="00691485">
        <w:rPr>
          <w:rFonts w:cs="Times New Roman"/>
        </w:rPr>
        <w:t>Статья 1</w:t>
      </w:r>
      <w:r w:rsidR="002447B9" w:rsidRPr="00691485">
        <w:rPr>
          <w:rFonts w:cs="Times New Roman"/>
        </w:rPr>
        <w:t>0</w:t>
      </w:r>
      <w:r w:rsidRPr="00691485">
        <w:rPr>
          <w:rFonts w:cs="Times New Roman"/>
        </w:rPr>
        <w:t>. Особенности разработки и состав материалов правил землепользования и застройки</w:t>
      </w:r>
      <w:bookmarkEnd w:id="115"/>
    </w:p>
    <w:p w14:paraId="4A184B40" w14:textId="77777777" w:rsidR="00635A54" w:rsidRPr="00691485" w:rsidRDefault="00635A54" w:rsidP="00691485">
      <w:pPr>
        <w:widowControl/>
        <w:shd w:val="clear" w:color="auto" w:fill="FFFFFF"/>
        <w:autoSpaceDE/>
        <w:autoSpaceDN/>
        <w:ind w:firstLine="709"/>
        <w:jc w:val="both"/>
        <w:rPr>
          <w:sz w:val="24"/>
          <w:szCs w:val="24"/>
          <w:lang w:bidi="ar-SA"/>
        </w:rPr>
      </w:pPr>
      <w:r w:rsidRPr="00691485">
        <w:rPr>
          <w:sz w:val="24"/>
          <w:szCs w:val="24"/>
          <w:lang w:bidi="ar-SA"/>
        </w:rPr>
        <w:t>1. Правила землепользования и застройки разрабатываются в целях:</w:t>
      </w:r>
    </w:p>
    <w:p w14:paraId="210BBBB5"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5A2CBFFB"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2) создания условий для планировки территорий муниципальных образований;</w:t>
      </w:r>
    </w:p>
    <w:p w14:paraId="01CDE6FD"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323337A"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87AB8AD"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2. Правила землепользования и застройки включают в себя:</w:t>
      </w:r>
    </w:p>
    <w:p w14:paraId="670B77CC"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1) порядок их применения и внесения изменений в указанные правила;</w:t>
      </w:r>
    </w:p>
    <w:p w14:paraId="3DFFBABB"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2) карту градостроительного зонирования;</w:t>
      </w:r>
    </w:p>
    <w:p w14:paraId="16AB67CF"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3) градостроительные регламенты.</w:t>
      </w:r>
    </w:p>
    <w:p w14:paraId="48BA3BCD"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3. Порядок применения правил землепользования и застройки и внесения в них изменений включает в себя положения:</w:t>
      </w:r>
    </w:p>
    <w:p w14:paraId="2B950BE1"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1) о регулировании землепользования и застройки органами местного самоуправления;</w:t>
      </w:r>
    </w:p>
    <w:p w14:paraId="0FF57981"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2) об изменении </w:t>
      </w:r>
      <w:hyperlink r:id="rId9" w:anchor="dst100010" w:history="1">
        <w:r w:rsidRPr="00691485">
          <w:rPr>
            <w:sz w:val="24"/>
            <w:szCs w:val="24"/>
            <w:lang w:bidi="ar-SA"/>
          </w:rPr>
          <w:t>видов</w:t>
        </w:r>
      </w:hyperlink>
      <w:r w:rsidRPr="00691485">
        <w:rPr>
          <w:sz w:val="24"/>
          <w:szCs w:val="24"/>
          <w:lang w:bidi="ar-SA"/>
        </w:rPr>
        <w:t> разрешенного использования земельных участков и объектов капитального строительства физическими и юридическими лицами;</w:t>
      </w:r>
    </w:p>
    <w:p w14:paraId="5742F745"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3) о подготовке документации по планировке территории органами местного самоуправления;</w:t>
      </w:r>
    </w:p>
    <w:p w14:paraId="3F14EEC1"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4) о проведении общественных обсуждений или публичных слушаний по вопросам землепользования и застройки;</w:t>
      </w:r>
    </w:p>
    <w:p w14:paraId="2118300A"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lastRenderedPageBreak/>
        <w:t>5) о внесении изменений в правила землепользования и застройки;</w:t>
      </w:r>
    </w:p>
    <w:p w14:paraId="37F7C5E0"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6) о регулировании иных вопросов землепользования и застройки.</w:t>
      </w:r>
    </w:p>
    <w:p w14:paraId="376EFED6"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w:t>
      </w:r>
      <w:hyperlink r:id="rId10" w:anchor="dst2603" w:history="1">
        <w:r w:rsidRPr="00691485">
          <w:rPr>
            <w:sz w:val="24"/>
            <w:szCs w:val="24"/>
            <w:lang w:bidi="ar-SA"/>
          </w:rPr>
          <w:t>кодексом</w:t>
        </w:r>
      </w:hyperlink>
      <w:r w:rsidRPr="00691485">
        <w:rPr>
          <w:sz w:val="24"/>
          <w:szCs w:val="24"/>
          <w:lang w:bidi="ar-SA"/>
        </w:rPr>
        <w:t> Российской Федерации и другими федеральными законами случаях могут пересекать границы территориальных зон.</w:t>
      </w:r>
    </w:p>
    <w:p w14:paraId="38333720"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5. На карте градостроительного зонирования в обязательном порядке отображаются границы населенных пунктов, входящих в состав поселения, муниципального округа,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1FD6A93C"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 В отношении таких территорий заключается один или несколько договоров о комплексном развитии территории.</w:t>
      </w:r>
    </w:p>
    <w:p w14:paraId="092717C6"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5.2.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3BC7CA84"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AB0FDA5"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1) виды разрешенного использования земельных участков и объектов капитального строительства;</w:t>
      </w:r>
    </w:p>
    <w:p w14:paraId="72FF9F05"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2) </w:t>
      </w:r>
      <w:hyperlink r:id="rId11" w:anchor="dst100606" w:history="1">
        <w:r w:rsidRPr="00691485">
          <w:rPr>
            <w:sz w:val="24"/>
            <w:szCs w:val="24"/>
            <w:lang w:bidi="ar-SA"/>
          </w:rPr>
          <w:t>предельные</w:t>
        </w:r>
      </w:hyperlink>
      <w:r w:rsidRPr="00691485">
        <w:rPr>
          <w:sz w:val="24"/>
          <w:szCs w:val="24"/>
          <w:lang w:bidi="ar-SA"/>
        </w:rPr>
        <w:t>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3847B3A" w14:textId="77777777" w:rsidR="00E14654" w:rsidRPr="00691485" w:rsidRDefault="00635A54" w:rsidP="00691485">
      <w:pPr>
        <w:widowControl/>
        <w:autoSpaceDE/>
        <w:autoSpaceDN/>
        <w:ind w:firstLine="709"/>
        <w:jc w:val="both"/>
        <w:rPr>
          <w:sz w:val="24"/>
          <w:szCs w:val="24"/>
          <w:lang w:bidi="ar-SA"/>
        </w:rPr>
      </w:pPr>
      <w:r w:rsidRPr="00691485">
        <w:rPr>
          <w:sz w:val="24"/>
          <w:szCs w:val="24"/>
          <w:lang w:bidi="ar-SA"/>
        </w:rPr>
        <w:t>2.1) требования к архитектурно-градостроительному облику объектов капитального строительства;</w:t>
      </w:r>
    </w:p>
    <w:p w14:paraId="1C783604"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3) ограничения использования земельных участков и объектов капитального строительства, устанавливаемые в соответствии с </w:t>
      </w:r>
      <w:hyperlink r:id="rId12" w:anchor="dst100491" w:history="1">
        <w:r w:rsidRPr="00691485">
          <w:rPr>
            <w:sz w:val="24"/>
            <w:szCs w:val="24"/>
            <w:lang w:bidi="ar-SA"/>
          </w:rPr>
          <w:t>законодательством</w:t>
        </w:r>
      </w:hyperlink>
      <w:r w:rsidRPr="00691485">
        <w:rPr>
          <w:sz w:val="24"/>
          <w:szCs w:val="24"/>
          <w:lang w:bidi="ar-SA"/>
        </w:rPr>
        <w:t> Российской Федерации;</w:t>
      </w:r>
    </w:p>
    <w:p w14:paraId="4ABCF80A"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4E848780"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 xml:space="preserve">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w:t>
      </w:r>
      <w:r w:rsidRPr="00691485">
        <w:rPr>
          <w:sz w:val="24"/>
          <w:szCs w:val="24"/>
          <w:lang w:bidi="ar-SA"/>
        </w:rPr>
        <w:lastRenderedPageBreak/>
        <w:t>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w:t>
      </w:r>
      <w:hyperlink r:id="rId13" w:history="1">
        <w:r w:rsidRPr="00691485">
          <w:rPr>
            <w:sz w:val="24"/>
            <w:szCs w:val="24"/>
            <w:lang w:bidi="ar-SA"/>
          </w:rPr>
          <w:t>Формы</w:t>
        </w:r>
      </w:hyperlink>
      <w:r w:rsidRPr="00691485">
        <w:rPr>
          <w:sz w:val="24"/>
          <w:szCs w:val="24"/>
          <w:lang w:bidi="ar-SA"/>
        </w:rPr>
        <w:t> графического и текстового описания местоположения границ территориальных зон, </w:t>
      </w:r>
      <w:hyperlink r:id="rId14" w:anchor="dst100129" w:history="1">
        <w:r w:rsidRPr="00691485">
          <w:rPr>
            <w:sz w:val="24"/>
            <w:szCs w:val="24"/>
            <w:lang w:bidi="ar-SA"/>
          </w:rPr>
          <w:t>требования</w:t>
        </w:r>
      </w:hyperlink>
      <w:r w:rsidRPr="00691485">
        <w:rPr>
          <w:sz w:val="24"/>
          <w:szCs w:val="24"/>
          <w:lang w:bidi="ar-SA"/>
        </w:rPr>
        <w:t>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4D4F1A9B"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6.2. </w:t>
      </w:r>
      <w:hyperlink r:id="rId15" w:anchor="dst100012" w:history="1">
        <w:r w:rsidRPr="00691485">
          <w:rPr>
            <w:sz w:val="24"/>
            <w:szCs w:val="24"/>
            <w:lang w:bidi="ar-SA"/>
          </w:rPr>
          <w:t>Требования</w:t>
        </w:r>
      </w:hyperlink>
      <w:r w:rsidRPr="00691485">
        <w:rPr>
          <w:sz w:val="24"/>
          <w:szCs w:val="24"/>
          <w:lang w:bidi="ar-SA"/>
        </w:rPr>
        <w:t xml:space="preserve">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w:t>
      </w:r>
      <w:r w:rsidR="00E14654" w:rsidRPr="00691485">
        <w:rPr>
          <w:sz w:val="24"/>
          <w:szCs w:val="24"/>
          <w:lang w:bidi="ar-SA"/>
        </w:rPr>
        <w:t>Градостроительным к</w:t>
      </w:r>
      <w:r w:rsidRPr="00691485">
        <w:rPr>
          <w:sz w:val="24"/>
          <w:szCs w:val="24"/>
          <w:lang w:bidi="ar-SA"/>
        </w:rPr>
        <w:t>одексом.</w:t>
      </w:r>
    </w:p>
    <w:p w14:paraId="6EBC95BB"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 xml:space="preserve">7. Утвержденные правила землепользования и застройки </w:t>
      </w:r>
      <w:r w:rsidR="00E14654" w:rsidRPr="00691485">
        <w:rPr>
          <w:sz w:val="24"/>
          <w:szCs w:val="24"/>
          <w:lang w:bidi="ar-SA"/>
        </w:rPr>
        <w:t>Джогинского муниципального образования</w:t>
      </w:r>
      <w:r w:rsidRPr="00691485">
        <w:rPr>
          <w:sz w:val="24"/>
          <w:szCs w:val="24"/>
          <w:lang w:bidi="ar-SA"/>
        </w:rPr>
        <w:t xml:space="preserve">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в границах зон с особыми условиями использования территорий.</w:t>
      </w:r>
    </w:p>
    <w:p w14:paraId="53C91693" w14:textId="77777777" w:rsidR="00635A54" w:rsidRPr="00691485" w:rsidRDefault="00635A54" w:rsidP="00691485">
      <w:pPr>
        <w:widowControl/>
        <w:autoSpaceDE/>
        <w:autoSpaceDN/>
        <w:ind w:firstLine="709"/>
        <w:jc w:val="both"/>
        <w:rPr>
          <w:sz w:val="24"/>
          <w:szCs w:val="24"/>
          <w:lang w:bidi="ar-SA"/>
        </w:rPr>
      </w:pPr>
      <w:r w:rsidRPr="00691485">
        <w:rPr>
          <w:sz w:val="24"/>
          <w:szCs w:val="24"/>
          <w:lang w:bidi="ar-SA"/>
        </w:rPr>
        <w:t>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не может превышать шесть месяцев.</w:t>
      </w:r>
    </w:p>
    <w:p w14:paraId="6473F81E" w14:textId="77777777" w:rsidR="00635A54" w:rsidRPr="00691485" w:rsidRDefault="00997CB3" w:rsidP="00691485">
      <w:pPr>
        <w:pStyle w:val="3"/>
        <w:rPr>
          <w:rFonts w:cs="Times New Roman"/>
        </w:rPr>
      </w:pPr>
      <w:bookmarkStart w:id="116" w:name="_Toc207568906"/>
      <w:r w:rsidRPr="00691485">
        <w:rPr>
          <w:rFonts w:cs="Times New Roman"/>
        </w:rPr>
        <w:t>Статья 11. Порядок подготовки проекта правил землепользования и застройки</w:t>
      </w:r>
      <w:bookmarkEnd w:id="116"/>
    </w:p>
    <w:p w14:paraId="50027442" w14:textId="77777777" w:rsidR="00997CB3" w:rsidRPr="00691485" w:rsidRDefault="00997CB3" w:rsidP="00691485">
      <w:pPr>
        <w:pStyle w:val="a5"/>
        <w:spacing w:before="0" w:beforeAutospacing="0" w:after="0" w:afterAutospacing="0"/>
        <w:ind w:firstLine="540"/>
        <w:jc w:val="both"/>
      </w:pPr>
      <w:r w:rsidRPr="00691485">
        <w:t>1. Подготовка проекта правил землепользования и застройки осуществля</w:t>
      </w:r>
      <w:r w:rsidR="0017090A" w:rsidRPr="00691485">
        <w:t>ется применительно как ко всей</w:t>
      </w:r>
      <w:r w:rsidRPr="00691485">
        <w:t xml:space="preserve"> территори</w:t>
      </w:r>
      <w:r w:rsidR="0017090A" w:rsidRPr="00691485">
        <w:t xml:space="preserve">и Джогинского муниципального </w:t>
      </w:r>
      <w:proofErr w:type="gramStart"/>
      <w:r w:rsidR="0017090A" w:rsidRPr="00691485">
        <w:t>образования,  так</w:t>
      </w:r>
      <w:proofErr w:type="gramEnd"/>
      <w:r w:rsidRPr="00691485">
        <w:t xml:space="preserve"> </w:t>
      </w:r>
      <w:r w:rsidR="0017090A" w:rsidRPr="00691485">
        <w:t xml:space="preserve">и </w:t>
      </w:r>
      <w:r w:rsidRPr="00691485">
        <w:t xml:space="preserve">к частям территорий </w:t>
      </w:r>
      <w:r w:rsidR="0017090A" w:rsidRPr="00691485">
        <w:t>муниципальных образований</w:t>
      </w:r>
      <w:r w:rsidRPr="00691485">
        <w:t xml:space="preserve"> с последующим внесением в правила землепользования и застройки изменений, относящихся к др</w:t>
      </w:r>
      <w:r w:rsidR="0017090A" w:rsidRPr="00691485">
        <w:t>угим частям территорий поселения.</w:t>
      </w:r>
    </w:p>
    <w:p w14:paraId="0932EE42" w14:textId="77777777" w:rsidR="00997CB3" w:rsidRPr="00691485" w:rsidRDefault="0017090A" w:rsidP="00691485">
      <w:pPr>
        <w:pStyle w:val="a5"/>
        <w:spacing w:before="168" w:beforeAutospacing="0" w:after="0" w:afterAutospacing="0"/>
        <w:ind w:firstLine="540"/>
        <w:jc w:val="both"/>
      </w:pPr>
      <w:r w:rsidRPr="00691485">
        <w:t>2</w:t>
      </w:r>
      <w:r w:rsidR="00997CB3" w:rsidRPr="00691485">
        <w:t xml:space="preserve">.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публичные слушания не проводятся. </w:t>
      </w:r>
    </w:p>
    <w:p w14:paraId="01EB0B22" w14:textId="77777777" w:rsidR="00997CB3" w:rsidRPr="00691485" w:rsidRDefault="0017090A" w:rsidP="00691485">
      <w:pPr>
        <w:pStyle w:val="a5"/>
        <w:spacing w:before="168" w:beforeAutospacing="0" w:after="0" w:afterAutospacing="0"/>
        <w:ind w:firstLine="540"/>
        <w:jc w:val="both"/>
      </w:pPr>
      <w:r w:rsidRPr="00691485">
        <w:t>3</w:t>
      </w:r>
      <w:r w:rsidR="00997CB3" w:rsidRPr="00691485">
        <w:t>.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w:t>
      </w:r>
      <w:r w:rsidRPr="00691485">
        <w:t>ожность размещения на территории</w:t>
      </w:r>
      <w:r w:rsidR="00997CB3" w:rsidRPr="00691485">
        <w:t xml:space="preserve">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w:t>
      </w:r>
    </w:p>
    <w:p w14:paraId="3116D0D3" w14:textId="77777777" w:rsidR="00997CB3" w:rsidRPr="00691485" w:rsidRDefault="0017090A" w:rsidP="00691485">
      <w:pPr>
        <w:pStyle w:val="a5"/>
        <w:spacing w:before="168" w:beforeAutospacing="0" w:after="0" w:afterAutospacing="0"/>
        <w:ind w:firstLine="540"/>
        <w:jc w:val="both"/>
      </w:pPr>
      <w:r w:rsidRPr="00691485">
        <w:t>4</w:t>
      </w:r>
      <w:r w:rsidR="00997CB3" w:rsidRPr="00691485">
        <w:t xml:space="preserve">. Решение о подготовке проекта правил землепользования и застройки принимается </w:t>
      </w:r>
      <w:r w:rsidR="000B7758" w:rsidRPr="00691485">
        <w:t>мэром Тайшетского района</w:t>
      </w:r>
      <w:r w:rsidR="00997CB3" w:rsidRPr="00691485">
        <w:t xml:space="preserve"> с установлением этапов градостроительного зонирования </w:t>
      </w:r>
      <w:r w:rsidR="00997CB3" w:rsidRPr="00691485">
        <w:lastRenderedPageBreak/>
        <w:t xml:space="preserve">применительно ко всем территориям поселения либо к различным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 </w:t>
      </w:r>
    </w:p>
    <w:p w14:paraId="5355EE58" w14:textId="77777777" w:rsidR="00997CB3" w:rsidRPr="00691485" w:rsidRDefault="00997CB3" w:rsidP="00691485">
      <w:pPr>
        <w:pStyle w:val="a5"/>
        <w:spacing w:before="168" w:beforeAutospacing="0" w:after="0" w:afterAutospacing="0"/>
        <w:ind w:firstLine="540"/>
        <w:jc w:val="both"/>
      </w:pPr>
      <w:r w:rsidRPr="00691485">
        <w:t xml:space="preserve">6. Одновременно с принятием решения о подготовке проекта правил землепользования и застройки </w:t>
      </w:r>
      <w:r w:rsidR="000B7758" w:rsidRPr="00691485">
        <w:t>мэром района</w:t>
      </w:r>
      <w:r w:rsidRPr="00691485">
        <w:t xml:space="preserve">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 </w:t>
      </w:r>
    </w:p>
    <w:p w14:paraId="22A57F96" w14:textId="77777777" w:rsidR="00997CB3" w:rsidRPr="00691485" w:rsidRDefault="00997CB3" w:rsidP="00691485">
      <w:pPr>
        <w:pStyle w:val="a5"/>
        <w:spacing w:before="168" w:beforeAutospacing="0" w:after="0" w:afterAutospacing="0"/>
        <w:ind w:firstLine="540"/>
        <w:jc w:val="both"/>
      </w:pPr>
      <w:bookmarkStart w:id="117" w:name="p8"/>
      <w:bookmarkEnd w:id="117"/>
      <w:r w:rsidRPr="00691485">
        <w:t xml:space="preserve">7. </w:t>
      </w:r>
      <w:r w:rsidR="000B7758" w:rsidRPr="00691485">
        <w:t>Мэр Тайшетского района</w:t>
      </w:r>
      <w:r w:rsidRPr="00691485">
        <w:t xml:space="preserve">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w:t>
      </w:r>
      <w:r w:rsidR="000B7758" w:rsidRPr="00691485">
        <w:t xml:space="preserve"> администрации Тайшетского района</w:t>
      </w:r>
      <w:r w:rsidRPr="00691485">
        <w:t xml:space="preserve"> в сети "Интернет". Сообщение о принятии такого решения также может быть распространено по радио и телевидению. </w:t>
      </w:r>
    </w:p>
    <w:p w14:paraId="421C5A42" w14:textId="77777777" w:rsidR="00997CB3" w:rsidRPr="00691485" w:rsidRDefault="00997CB3" w:rsidP="00691485">
      <w:pPr>
        <w:pStyle w:val="a5"/>
        <w:spacing w:before="168" w:beforeAutospacing="0" w:after="0" w:afterAutospacing="0"/>
        <w:ind w:firstLine="540"/>
        <w:jc w:val="both"/>
      </w:pPr>
      <w:r w:rsidRPr="00691485">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землепользования и застройки не требуется. </w:t>
      </w:r>
    </w:p>
    <w:p w14:paraId="54BF7BBA" w14:textId="77777777" w:rsidR="00997CB3" w:rsidRPr="00691485" w:rsidRDefault="00997CB3" w:rsidP="00691485">
      <w:pPr>
        <w:pStyle w:val="a5"/>
        <w:spacing w:before="0" w:beforeAutospacing="0" w:after="0" w:afterAutospacing="0"/>
        <w:ind w:firstLine="540"/>
        <w:jc w:val="both"/>
      </w:pPr>
      <w:r w:rsidRPr="00691485">
        <w:t xml:space="preserve">8. В указанном в </w:t>
      </w:r>
      <w:hyperlink w:anchor="p8" w:history="1">
        <w:r w:rsidRPr="00691485">
          <w:rPr>
            <w:rStyle w:val="a4"/>
            <w:rFonts w:eastAsiaTheme="majorEastAsia"/>
            <w:color w:val="auto"/>
            <w:u w:val="none"/>
          </w:rPr>
          <w:t>части 7</w:t>
        </w:r>
      </w:hyperlink>
      <w:r w:rsidRPr="00691485">
        <w:t xml:space="preserve"> настоящей статьи сообщении о принятии решения о подготовке проекта правил землепользования и застройки указываются: </w:t>
      </w:r>
    </w:p>
    <w:p w14:paraId="50FA8209" w14:textId="77777777" w:rsidR="00997CB3" w:rsidRPr="00691485" w:rsidRDefault="00997CB3" w:rsidP="00691485">
      <w:pPr>
        <w:pStyle w:val="a5"/>
        <w:spacing w:before="0" w:beforeAutospacing="0" w:after="0" w:afterAutospacing="0"/>
        <w:ind w:firstLine="540"/>
        <w:jc w:val="both"/>
      </w:pPr>
      <w:r w:rsidRPr="00691485">
        <w:t xml:space="preserve">1) состав и порядок деятельности комиссии; </w:t>
      </w:r>
    </w:p>
    <w:p w14:paraId="355B6997" w14:textId="77777777" w:rsidR="00997CB3" w:rsidRPr="00691485" w:rsidRDefault="00997CB3" w:rsidP="00691485">
      <w:pPr>
        <w:pStyle w:val="a5"/>
        <w:spacing w:before="0" w:beforeAutospacing="0" w:after="0" w:afterAutospacing="0"/>
        <w:ind w:firstLine="540"/>
        <w:jc w:val="both"/>
      </w:pPr>
      <w:r w:rsidRPr="00691485">
        <w:t xml:space="preserve">2) последовательность градостроительного зонирования применительно к территориям поселения; </w:t>
      </w:r>
    </w:p>
    <w:p w14:paraId="0EEE82ED" w14:textId="77777777" w:rsidR="00997CB3" w:rsidRPr="00691485" w:rsidRDefault="00997CB3" w:rsidP="00691485">
      <w:pPr>
        <w:pStyle w:val="a5"/>
        <w:spacing w:before="0" w:beforeAutospacing="0" w:after="0" w:afterAutospacing="0"/>
        <w:ind w:firstLine="540"/>
        <w:jc w:val="both"/>
      </w:pPr>
      <w:r w:rsidRPr="00691485">
        <w:t xml:space="preserve">3) порядок и сроки проведения работ по подготовке проекта правил землепользования и застройки; </w:t>
      </w:r>
    </w:p>
    <w:p w14:paraId="6F2172FF" w14:textId="77777777" w:rsidR="00997CB3" w:rsidRPr="00691485" w:rsidRDefault="00997CB3" w:rsidP="00691485">
      <w:pPr>
        <w:pStyle w:val="a5"/>
        <w:spacing w:before="0" w:beforeAutospacing="0" w:after="0" w:afterAutospacing="0"/>
        <w:ind w:firstLine="540"/>
        <w:jc w:val="both"/>
      </w:pPr>
      <w:r w:rsidRPr="00691485">
        <w:t xml:space="preserve">4) порядок направления в комиссию предложений заинтересованных лиц по подготовке проекта правил землепользования и застройки; </w:t>
      </w:r>
    </w:p>
    <w:p w14:paraId="7145839D" w14:textId="77777777" w:rsidR="00997CB3" w:rsidRPr="00691485" w:rsidRDefault="00997CB3" w:rsidP="00691485">
      <w:pPr>
        <w:pStyle w:val="a5"/>
        <w:spacing w:before="0" w:beforeAutospacing="0" w:after="0" w:afterAutospacing="0"/>
        <w:ind w:firstLine="540"/>
        <w:jc w:val="both"/>
      </w:pPr>
      <w:r w:rsidRPr="00691485">
        <w:t xml:space="preserve">5) иные вопросы организации работ. </w:t>
      </w:r>
    </w:p>
    <w:p w14:paraId="12D71C4B" w14:textId="77777777" w:rsidR="00997CB3" w:rsidRPr="00691485" w:rsidRDefault="00997CB3" w:rsidP="00691485">
      <w:pPr>
        <w:pStyle w:val="a5"/>
        <w:spacing w:before="168" w:beforeAutospacing="0" w:after="0" w:afterAutospacing="0"/>
        <w:ind w:firstLine="540"/>
        <w:jc w:val="both"/>
      </w:pPr>
      <w:bookmarkStart w:id="118" w:name="p19"/>
      <w:bookmarkEnd w:id="118"/>
      <w:r w:rsidRPr="00691485">
        <w:t xml:space="preserve">9. </w:t>
      </w:r>
      <w:r w:rsidR="00624987" w:rsidRPr="00691485">
        <w:t xml:space="preserve">Администрация </w:t>
      </w:r>
      <w:r w:rsidR="00C44871" w:rsidRPr="00691485">
        <w:t>района</w:t>
      </w:r>
      <w:r w:rsidRPr="00691485">
        <w:t xml:space="preserve">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схемам территориального планирования </w:t>
      </w:r>
      <w:r w:rsidR="00C44871" w:rsidRPr="00691485">
        <w:t>Тайшетского района</w:t>
      </w:r>
      <w:r w:rsidRPr="00691485">
        <w:t xml:space="preserve">,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субъектов Российской Федерации. </w:t>
      </w:r>
    </w:p>
    <w:p w14:paraId="61651F45" w14:textId="77777777" w:rsidR="00997CB3" w:rsidRPr="00691485" w:rsidRDefault="00997CB3" w:rsidP="00691485">
      <w:pPr>
        <w:pStyle w:val="a5"/>
        <w:spacing w:before="168" w:beforeAutospacing="0" w:after="0" w:afterAutospacing="0"/>
        <w:ind w:firstLine="540"/>
        <w:jc w:val="both"/>
      </w:pPr>
      <w:r w:rsidRPr="00691485">
        <w:t xml:space="preserve">10. По результатам указанной в </w:t>
      </w:r>
      <w:hyperlink w:anchor="p19" w:history="1">
        <w:r w:rsidRPr="00691485">
          <w:rPr>
            <w:rStyle w:val="a4"/>
            <w:rFonts w:eastAsiaTheme="majorEastAsia"/>
            <w:color w:val="auto"/>
            <w:u w:val="none"/>
          </w:rPr>
          <w:t>части 9</w:t>
        </w:r>
      </w:hyperlink>
      <w:r w:rsidRPr="00691485">
        <w:t xml:space="preserve"> настоящей статьи проверки </w:t>
      </w:r>
      <w:r w:rsidR="006709C9" w:rsidRPr="00691485">
        <w:t>администрация района</w:t>
      </w:r>
      <w:r w:rsidRPr="00691485">
        <w:t xml:space="preserve"> направляет проект правил землепользования и застройки </w:t>
      </w:r>
      <w:r w:rsidR="006709C9" w:rsidRPr="00691485">
        <w:t>мэру Тайшетского района</w:t>
      </w:r>
      <w:r w:rsidRPr="00691485">
        <w:t xml:space="preserve"> или в случае обнаружения его несоответствия требованиям и документам, указанным в </w:t>
      </w:r>
      <w:hyperlink w:anchor="p19" w:history="1">
        <w:r w:rsidRPr="00691485">
          <w:rPr>
            <w:rStyle w:val="a4"/>
            <w:rFonts w:eastAsiaTheme="majorEastAsia"/>
            <w:color w:val="auto"/>
            <w:u w:val="none"/>
          </w:rPr>
          <w:t>части 9</w:t>
        </w:r>
      </w:hyperlink>
      <w:r w:rsidRPr="00691485">
        <w:t xml:space="preserve"> настоящей статьи, в комиссию на доработку. </w:t>
      </w:r>
    </w:p>
    <w:p w14:paraId="7F6D727A" w14:textId="77777777" w:rsidR="00997CB3" w:rsidRPr="00691485" w:rsidRDefault="00997CB3" w:rsidP="00691485">
      <w:pPr>
        <w:pStyle w:val="a5"/>
        <w:spacing w:before="168" w:beforeAutospacing="0" w:after="0" w:afterAutospacing="0"/>
        <w:ind w:firstLine="540"/>
        <w:jc w:val="both"/>
      </w:pPr>
      <w:r w:rsidRPr="00691485">
        <w:t xml:space="preserve">11. </w:t>
      </w:r>
      <w:r w:rsidR="006709C9" w:rsidRPr="00691485">
        <w:t xml:space="preserve">Мэр </w:t>
      </w:r>
      <w:proofErr w:type="spellStart"/>
      <w:r w:rsidR="006709C9" w:rsidRPr="00691485">
        <w:t>Тайшесткого</w:t>
      </w:r>
      <w:proofErr w:type="spellEnd"/>
      <w:r w:rsidR="006709C9" w:rsidRPr="00691485">
        <w:t xml:space="preserve"> района</w:t>
      </w:r>
      <w:r w:rsidRPr="00691485">
        <w:t xml:space="preserve"> при получении от </w:t>
      </w:r>
      <w:r w:rsidR="006709C9" w:rsidRPr="00691485">
        <w:t>администрации района</w:t>
      </w:r>
      <w:r w:rsidRPr="00691485">
        <w:t xml:space="preserve">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24CDBF6A" w14:textId="77777777" w:rsidR="00997CB3" w:rsidRPr="00691485" w:rsidRDefault="00997CB3" w:rsidP="00691485">
      <w:pPr>
        <w:pStyle w:val="a5"/>
        <w:spacing w:before="168" w:beforeAutospacing="0" w:after="0" w:afterAutospacing="0"/>
        <w:ind w:firstLine="540"/>
        <w:jc w:val="both"/>
      </w:pPr>
      <w:r w:rsidRPr="00691485">
        <w:lastRenderedPageBreak/>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и (или) нормативным правовым актом </w:t>
      </w:r>
      <w:r w:rsidR="006709C9" w:rsidRPr="00691485">
        <w:t>администрации</w:t>
      </w:r>
      <w:r w:rsidR="00FE1933" w:rsidRPr="00691485">
        <w:t xml:space="preserve"> Тайшетского</w:t>
      </w:r>
      <w:r w:rsidR="006709C9" w:rsidRPr="00691485">
        <w:t xml:space="preserve"> района</w:t>
      </w:r>
      <w:r w:rsidRPr="00691485">
        <w:t xml:space="preserve">, в соответствии со </w:t>
      </w:r>
      <w:hyperlink r:id="rId16" w:history="1">
        <w:r w:rsidRPr="00691485">
          <w:rPr>
            <w:rStyle w:val="a4"/>
            <w:rFonts w:eastAsiaTheme="majorEastAsia"/>
            <w:color w:val="auto"/>
            <w:u w:val="none"/>
          </w:rPr>
          <w:t>статьями 5.1</w:t>
        </w:r>
      </w:hyperlink>
      <w:r w:rsidRPr="00691485">
        <w:t xml:space="preserve"> и </w:t>
      </w:r>
      <w:hyperlink r:id="rId17" w:history="1">
        <w:r w:rsidRPr="00691485">
          <w:rPr>
            <w:rStyle w:val="a4"/>
            <w:rFonts w:eastAsiaTheme="majorEastAsia"/>
            <w:color w:val="auto"/>
            <w:u w:val="none"/>
          </w:rPr>
          <w:t>28</w:t>
        </w:r>
      </w:hyperlink>
      <w:r w:rsidRPr="00691485">
        <w:t xml:space="preserve"> </w:t>
      </w:r>
      <w:r w:rsidR="00624987" w:rsidRPr="00691485">
        <w:t>Градостроительного к</w:t>
      </w:r>
      <w:r w:rsidRPr="00691485">
        <w:t xml:space="preserve">одекса и с </w:t>
      </w:r>
      <w:hyperlink w:anchor="p24" w:history="1">
        <w:r w:rsidRPr="00691485">
          <w:rPr>
            <w:rStyle w:val="a4"/>
            <w:rFonts w:eastAsiaTheme="majorEastAsia"/>
            <w:color w:val="auto"/>
            <w:u w:val="none"/>
          </w:rPr>
          <w:t>частями 13</w:t>
        </w:r>
      </w:hyperlink>
      <w:r w:rsidRPr="00691485">
        <w:t xml:space="preserve"> и </w:t>
      </w:r>
      <w:hyperlink w:anchor="p25" w:history="1">
        <w:r w:rsidRPr="00691485">
          <w:rPr>
            <w:rStyle w:val="a4"/>
            <w:rFonts w:eastAsiaTheme="majorEastAsia"/>
            <w:color w:val="auto"/>
            <w:u w:val="none"/>
          </w:rPr>
          <w:t>14</w:t>
        </w:r>
      </w:hyperlink>
      <w:r w:rsidRPr="00691485">
        <w:t xml:space="preserve"> настоящей статьи. </w:t>
      </w:r>
    </w:p>
    <w:p w14:paraId="0434FA30" w14:textId="77777777" w:rsidR="00997CB3" w:rsidRPr="00691485" w:rsidRDefault="00997CB3" w:rsidP="00691485">
      <w:pPr>
        <w:pStyle w:val="a5"/>
        <w:spacing w:before="168" w:beforeAutospacing="0" w:after="0" w:afterAutospacing="0"/>
        <w:ind w:firstLine="540"/>
        <w:jc w:val="both"/>
      </w:pPr>
      <w:r w:rsidRPr="00691485">
        <w:t xml:space="preserve">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 </w:t>
      </w:r>
    </w:p>
    <w:p w14:paraId="7F6EAB25" w14:textId="77777777" w:rsidR="00997CB3" w:rsidRPr="00691485" w:rsidRDefault="00997CB3" w:rsidP="00691485">
      <w:pPr>
        <w:pStyle w:val="a5"/>
        <w:spacing w:before="168" w:beforeAutospacing="0" w:after="0" w:afterAutospacing="0"/>
        <w:ind w:firstLine="540"/>
        <w:jc w:val="both"/>
      </w:pPr>
      <w:bookmarkStart w:id="119" w:name="p24"/>
      <w:bookmarkEnd w:id="119"/>
      <w:r w:rsidRPr="00691485">
        <w:t xml:space="preserve">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 </w:t>
      </w:r>
    </w:p>
    <w:p w14:paraId="53A8B4FC" w14:textId="77777777" w:rsidR="00997CB3" w:rsidRPr="00691485" w:rsidRDefault="00997CB3" w:rsidP="00691485">
      <w:pPr>
        <w:pStyle w:val="a5"/>
        <w:spacing w:before="168" w:beforeAutospacing="0" w:after="0" w:afterAutospacing="0"/>
        <w:ind w:firstLine="540"/>
        <w:jc w:val="both"/>
      </w:pPr>
      <w:bookmarkStart w:id="120" w:name="p25"/>
      <w:bookmarkEnd w:id="120"/>
      <w:r w:rsidRPr="00691485">
        <w:t xml:space="preserve">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0A33FBD8" w14:textId="77777777" w:rsidR="00997CB3" w:rsidRPr="00691485" w:rsidRDefault="00997CB3" w:rsidP="00691485">
      <w:pPr>
        <w:pStyle w:val="a5"/>
        <w:spacing w:before="168" w:beforeAutospacing="0" w:after="0" w:afterAutospacing="0"/>
        <w:ind w:firstLine="540"/>
        <w:jc w:val="both"/>
      </w:pPr>
      <w:bookmarkStart w:id="121" w:name="p26"/>
      <w:bookmarkEnd w:id="121"/>
      <w:r w:rsidRPr="00691485">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B17747" w:rsidRPr="00691485">
        <w:t>мэру Тайшетского района</w:t>
      </w:r>
      <w:r w:rsidRPr="00691485">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B17747" w:rsidRPr="00691485">
        <w:t>Градостроительным к</w:t>
      </w:r>
      <w:r w:rsidRPr="00691485">
        <w:t xml:space="preserve">одексом не требуется. </w:t>
      </w:r>
    </w:p>
    <w:p w14:paraId="07514E36" w14:textId="77777777" w:rsidR="00997CB3" w:rsidRPr="00691485" w:rsidRDefault="00997CB3" w:rsidP="00691485">
      <w:pPr>
        <w:pStyle w:val="a5"/>
        <w:spacing w:before="168" w:beforeAutospacing="0" w:after="0" w:afterAutospacing="0"/>
        <w:ind w:firstLine="540"/>
        <w:jc w:val="both"/>
      </w:pPr>
      <w:r w:rsidRPr="00691485">
        <w:t xml:space="preserve">16. </w:t>
      </w:r>
      <w:r w:rsidR="00B17747" w:rsidRPr="00691485">
        <w:t>Мэр Тайшетского района</w:t>
      </w:r>
      <w:r w:rsidRPr="00691485">
        <w:t xml:space="preserve"> в течение десяти дней после представления ему проекта правил землепользования и застройки и указанных в </w:t>
      </w:r>
      <w:hyperlink w:anchor="p26" w:history="1">
        <w:r w:rsidRPr="00691485">
          <w:rPr>
            <w:rStyle w:val="a4"/>
            <w:rFonts w:eastAsiaTheme="majorEastAsia"/>
            <w:color w:val="auto"/>
            <w:u w:val="none"/>
          </w:rPr>
          <w:t>части 15</w:t>
        </w:r>
      </w:hyperlink>
      <w:r w:rsidRPr="00691485">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 </w:t>
      </w:r>
    </w:p>
    <w:p w14:paraId="55321EB2" w14:textId="77777777" w:rsidR="00997CB3" w:rsidRPr="00691485" w:rsidRDefault="00997CB3" w:rsidP="00691485">
      <w:pPr>
        <w:pStyle w:val="a5"/>
        <w:spacing w:before="168" w:beforeAutospacing="0" w:after="0" w:afterAutospacing="0"/>
        <w:ind w:firstLine="540"/>
        <w:jc w:val="both"/>
      </w:pPr>
      <w:r w:rsidRPr="00691485">
        <w:t xml:space="preserve">17. Требования к составу и порядку деятельности комиссии устанавливаются в соответствии с </w:t>
      </w:r>
      <w:r w:rsidR="00B17747" w:rsidRPr="00691485">
        <w:t>Градостроительным кодексом</w:t>
      </w:r>
      <w:r w:rsidRPr="00691485">
        <w:t xml:space="preserve"> законами субъектов Российской Федерации, нормативными правовыми актами органов местного самоуправления. </w:t>
      </w:r>
    </w:p>
    <w:p w14:paraId="7ED06B87" w14:textId="77777777" w:rsidR="00997CB3" w:rsidRPr="00691485" w:rsidRDefault="00997CB3" w:rsidP="00691485"/>
    <w:p w14:paraId="1CBA0438" w14:textId="77777777" w:rsidR="008C051E" w:rsidRPr="00691485" w:rsidRDefault="008C051E" w:rsidP="00691485">
      <w:pPr>
        <w:pStyle w:val="3"/>
        <w:rPr>
          <w:rFonts w:cs="Times New Roman"/>
        </w:rPr>
      </w:pPr>
      <w:bookmarkStart w:id="122" w:name="_Toc207568907"/>
      <w:r w:rsidRPr="00691485">
        <w:rPr>
          <w:rFonts w:cs="Times New Roman"/>
        </w:rPr>
        <w:t>Статья 1</w:t>
      </w:r>
      <w:r w:rsidR="002447B9" w:rsidRPr="00691485">
        <w:rPr>
          <w:rFonts w:cs="Times New Roman"/>
        </w:rPr>
        <w:t>2</w:t>
      </w:r>
      <w:r w:rsidRPr="00691485">
        <w:rPr>
          <w:rFonts w:cs="Times New Roman"/>
        </w:rPr>
        <w:t>. Порядок внесения изменений в Правила</w:t>
      </w:r>
      <w:bookmarkEnd w:id="108"/>
      <w:bookmarkEnd w:id="109"/>
      <w:bookmarkEnd w:id="110"/>
      <w:bookmarkEnd w:id="111"/>
      <w:bookmarkEnd w:id="112"/>
      <w:bookmarkEnd w:id="113"/>
      <w:bookmarkEnd w:id="114"/>
      <w:bookmarkEnd w:id="122"/>
      <w:r w:rsidRPr="00691485">
        <w:rPr>
          <w:rFonts w:cs="Times New Roman"/>
        </w:rPr>
        <w:t xml:space="preserve"> </w:t>
      </w:r>
    </w:p>
    <w:p w14:paraId="27409AA8" w14:textId="77777777" w:rsidR="008C051E" w:rsidRPr="00691485" w:rsidRDefault="008C051E" w:rsidP="00691485">
      <w:pPr>
        <w:widowControl/>
        <w:shd w:val="clear" w:color="auto" w:fill="FFFFFF"/>
        <w:autoSpaceDE/>
        <w:autoSpaceDN/>
        <w:ind w:firstLine="540"/>
        <w:jc w:val="both"/>
        <w:rPr>
          <w:sz w:val="24"/>
          <w:szCs w:val="24"/>
          <w:lang w:bidi="ar-SA"/>
        </w:rPr>
      </w:pPr>
      <w:r w:rsidRPr="00691485">
        <w:rPr>
          <w:sz w:val="24"/>
          <w:szCs w:val="24"/>
          <w:lang w:bidi="ar-SA"/>
        </w:rPr>
        <w:t>1. Внесение изменений в правила землепользования и застройки осуществляется в порядке, предусмотренном </w:t>
      </w:r>
      <w:hyperlink r:id="rId18" w:anchor="dst100487" w:history="1">
        <w:r w:rsidRPr="00691485">
          <w:rPr>
            <w:sz w:val="24"/>
            <w:szCs w:val="24"/>
            <w:lang w:bidi="ar-SA"/>
          </w:rPr>
          <w:t>статьями 31</w:t>
        </w:r>
      </w:hyperlink>
      <w:r w:rsidRPr="00691485">
        <w:rPr>
          <w:sz w:val="24"/>
          <w:szCs w:val="24"/>
          <w:lang w:bidi="ar-SA"/>
        </w:rPr>
        <w:t> и </w:t>
      </w:r>
      <w:hyperlink r:id="rId19" w:anchor="dst100510" w:history="1">
        <w:r w:rsidRPr="00691485">
          <w:rPr>
            <w:sz w:val="24"/>
            <w:szCs w:val="24"/>
            <w:lang w:bidi="ar-SA"/>
          </w:rPr>
          <w:t>32</w:t>
        </w:r>
      </w:hyperlink>
      <w:r w:rsidRPr="00691485">
        <w:rPr>
          <w:sz w:val="24"/>
          <w:szCs w:val="24"/>
          <w:lang w:bidi="ar-SA"/>
        </w:rPr>
        <w:t xml:space="preserve"> Градостроительного кодекса, с учетом особенностей, установленных настоящей статьей.</w:t>
      </w:r>
    </w:p>
    <w:p w14:paraId="7479EF5A"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 Предложения о внесении изменений в правила землепользования и застройки в комиссию направляются:</w:t>
      </w:r>
    </w:p>
    <w:p w14:paraId="04E0451D"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lastRenderedPageBreak/>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AC80EED"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57F16613"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2E5C7C8"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14:paraId="242E3E8A" w14:textId="77777777" w:rsidR="008C051E" w:rsidRPr="00691485" w:rsidRDefault="008C051E" w:rsidP="00691485">
      <w:pPr>
        <w:widowControl/>
        <w:shd w:val="clear" w:color="auto" w:fill="FFFFFF"/>
        <w:autoSpaceDE/>
        <w:autoSpaceDN/>
        <w:spacing w:before="210"/>
        <w:ind w:firstLine="709"/>
        <w:jc w:val="both"/>
        <w:rPr>
          <w:sz w:val="24"/>
          <w:szCs w:val="24"/>
          <w:lang w:bidi="ar-SA"/>
        </w:rPr>
      </w:pPr>
      <w:r w:rsidRPr="00691485">
        <w:rPr>
          <w:sz w:val="24"/>
          <w:szCs w:val="24"/>
          <w:lang w:bidi="ar-SA"/>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1D2209C7"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3DDDE25F"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04423081"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7A4B7E1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3.1. В случае, если правилами землепользования и застройки не обеспечена в соответствии с </w:t>
      </w:r>
      <w:hyperlink r:id="rId20" w:anchor="dst1345" w:history="1">
        <w:r w:rsidRPr="00691485">
          <w:rPr>
            <w:sz w:val="24"/>
            <w:szCs w:val="24"/>
            <w:lang w:bidi="ar-SA"/>
          </w:rPr>
          <w:t>частью 3.1 статьи 31</w:t>
        </w:r>
      </w:hyperlink>
      <w:r w:rsidRPr="00691485">
        <w:rPr>
          <w:rFonts w:asciiTheme="minorHAnsi" w:eastAsiaTheme="minorHAnsi" w:hAnsiTheme="minorHAnsi" w:cstheme="minorBidi"/>
          <w:lang w:eastAsia="en-US" w:bidi="ar-SA"/>
        </w:rPr>
        <w:t xml:space="preserve"> </w:t>
      </w:r>
      <w:r w:rsidRPr="00691485">
        <w:rPr>
          <w:sz w:val="24"/>
          <w:szCs w:val="24"/>
          <w:lang w:bidi="ar-SA"/>
        </w:rPr>
        <w:t>Градостроительного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3D31C952"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3.2. В случае, предусмотренном </w:t>
      </w:r>
      <w:hyperlink r:id="rId21" w:anchor="dst1346" w:history="1">
        <w:r w:rsidRPr="00691485">
          <w:rPr>
            <w:sz w:val="24"/>
            <w:szCs w:val="24"/>
            <w:lang w:bidi="ar-SA"/>
          </w:rPr>
          <w:t>частью 3.1</w:t>
        </w:r>
      </w:hyperlink>
      <w:r w:rsidRPr="00691485">
        <w:rPr>
          <w:sz w:val="24"/>
          <w:szCs w:val="24"/>
          <w:lang w:bidi="ar-SA"/>
        </w:rPr>
        <w:t>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r:id="rId22" w:anchor="dst1346" w:history="1">
        <w:r w:rsidRPr="00691485">
          <w:rPr>
            <w:sz w:val="24"/>
            <w:szCs w:val="24"/>
            <w:lang w:bidi="ar-SA"/>
          </w:rPr>
          <w:t>части 3.1</w:t>
        </w:r>
      </w:hyperlink>
      <w:r w:rsidRPr="00691485">
        <w:rPr>
          <w:sz w:val="24"/>
          <w:szCs w:val="24"/>
          <w:lang w:bidi="ar-SA"/>
        </w:rPr>
        <w:t> настоящей статьи требования.</w:t>
      </w:r>
    </w:p>
    <w:p w14:paraId="3A051DD7"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3.3. В целях внесения изменений в правила землепользования и застройки в случаях, предусмотренных </w:t>
      </w:r>
      <w:hyperlink r:id="rId23" w:anchor="dst2456" w:history="1">
        <w:r w:rsidRPr="00691485">
          <w:rPr>
            <w:sz w:val="24"/>
            <w:szCs w:val="24"/>
            <w:lang w:bidi="ar-SA"/>
          </w:rPr>
          <w:t>пунктами 3</w:t>
        </w:r>
      </w:hyperlink>
      <w:r w:rsidRPr="00691485">
        <w:rPr>
          <w:sz w:val="24"/>
          <w:szCs w:val="24"/>
          <w:lang w:bidi="ar-SA"/>
        </w:rPr>
        <w:t> - </w:t>
      </w:r>
      <w:hyperlink r:id="rId24" w:anchor="dst2458" w:history="1">
        <w:r w:rsidRPr="00691485">
          <w:rPr>
            <w:sz w:val="24"/>
            <w:szCs w:val="24"/>
            <w:lang w:bidi="ar-SA"/>
          </w:rPr>
          <w:t>5 части 2</w:t>
        </w:r>
      </w:hyperlink>
      <w:r w:rsidRPr="00691485">
        <w:rPr>
          <w:sz w:val="24"/>
          <w:szCs w:val="24"/>
          <w:lang w:bidi="ar-SA"/>
        </w:rPr>
        <w:t> и </w:t>
      </w:r>
      <w:hyperlink r:id="rId25" w:anchor="dst1346" w:history="1">
        <w:r w:rsidRPr="00691485">
          <w:rPr>
            <w:sz w:val="24"/>
            <w:szCs w:val="24"/>
            <w:lang w:bidi="ar-SA"/>
          </w:rPr>
          <w:t>частью 3.1</w:t>
        </w:r>
      </w:hyperlink>
      <w:r w:rsidRPr="00691485">
        <w:rPr>
          <w:sz w:val="24"/>
          <w:szCs w:val="24"/>
          <w:lang w:bidi="ar-SA"/>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w:t>
      </w:r>
      <w:r w:rsidRPr="00691485">
        <w:rPr>
          <w:sz w:val="24"/>
          <w:szCs w:val="24"/>
          <w:lang w:bidi="ar-SA"/>
        </w:rPr>
        <w:lastRenderedPageBreak/>
        <w:t>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6" w:anchor="dst100527" w:history="1">
        <w:r w:rsidRPr="00691485">
          <w:rPr>
            <w:sz w:val="24"/>
            <w:szCs w:val="24"/>
            <w:lang w:bidi="ar-SA"/>
          </w:rPr>
          <w:t>частью 4</w:t>
        </w:r>
      </w:hyperlink>
      <w:r w:rsidRPr="00691485">
        <w:rPr>
          <w:sz w:val="24"/>
          <w:szCs w:val="24"/>
          <w:lang w:bidi="ar-SA"/>
        </w:rPr>
        <w:t> настоящей статьи заключения комиссии не требуются.</w:t>
      </w:r>
    </w:p>
    <w:p w14:paraId="71568CC8"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2063C008"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2DCAB19F"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540CFBE0"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1127956C"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369C09EE"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7" w:anchor="dst2783" w:history="1">
        <w:r w:rsidRPr="00691485">
          <w:rPr>
            <w:sz w:val="24"/>
            <w:szCs w:val="24"/>
            <w:lang w:bidi="ar-SA"/>
          </w:rPr>
          <w:t>части 2 статьи 55.32</w:t>
        </w:r>
      </w:hyperlink>
      <w:r w:rsidRPr="00691485">
        <w:rPr>
          <w:sz w:val="24"/>
          <w:szCs w:val="24"/>
          <w:lang w:bidi="ar-SA"/>
        </w:rPr>
        <w:t>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28" w:anchor="dst2783" w:history="1">
        <w:r w:rsidRPr="00691485">
          <w:rPr>
            <w:sz w:val="24"/>
            <w:szCs w:val="24"/>
            <w:lang w:bidi="ar-SA"/>
          </w:rPr>
          <w:t>части 2 статьи 55.32</w:t>
        </w:r>
      </w:hyperlink>
      <w:r w:rsidRPr="00691485">
        <w:rPr>
          <w:rFonts w:asciiTheme="minorHAnsi" w:eastAsiaTheme="minorHAnsi" w:hAnsiTheme="minorHAnsi" w:cstheme="minorBidi"/>
          <w:lang w:eastAsia="en-US" w:bidi="ar-SA"/>
        </w:rPr>
        <w:t xml:space="preserve"> </w:t>
      </w:r>
      <w:r w:rsidRPr="00691485">
        <w:rPr>
          <w:sz w:val="24"/>
          <w:szCs w:val="24"/>
          <w:lang w:bidi="ar-SA"/>
        </w:rPr>
        <w:t>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B35C40F"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8. В случаях, предусмотренных </w:t>
      </w:r>
      <w:hyperlink r:id="rId29" w:anchor="dst2456" w:history="1">
        <w:r w:rsidRPr="00691485">
          <w:rPr>
            <w:sz w:val="24"/>
            <w:szCs w:val="24"/>
            <w:lang w:bidi="ar-SA"/>
          </w:rPr>
          <w:t>пунктами 3</w:t>
        </w:r>
      </w:hyperlink>
      <w:r w:rsidRPr="00691485">
        <w:rPr>
          <w:sz w:val="24"/>
          <w:szCs w:val="24"/>
          <w:lang w:bidi="ar-SA"/>
        </w:rPr>
        <w:t> - </w:t>
      </w:r>
      <w:hyperlink r:id="rId30" w:anchor="dst2458" w:history="1">
        <w:r w:rsidRPr="00691485">
          <w:rPr>
            <w:sz w:val="24"/>
            <w:szCs w:val="24"/>
            <w:lang w:bidi="ar-SA"/>
          </w:rPr>
          <w:t>5 части 2</w:t>
        </w:r>
      </w:hyperlink>
      <w:r w:rsidRPr="00691485">
        <w:rPr>
          <w:sz w:val="24"/>
          <w:szCs w:val="24"/>
          <w:lang w:bidi="ar-SA"/>
        </w:rPr>
        <w:t xml:space="preserve"> настоящей статьи, исполнительный орган государственной власти или орган местного самоуправления, </w:t>
      </w:r>
      <w:r w:rsidRPr="00691485">
        <w:rPr>
          <w:sz w:val="24"/>
          <w:szCs w:val="24"/>
          <w:lang w:bidi="ar-SA"/>
        </w:rPr>
        <w:lastRenderedPageBreak/>
        <w:t>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78AF29B2"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9. В случае поступления требования, предусмотренного </w:t>
      </w:r>
      <w:hyperlink r:id="rId31" w:anchor="dst2461" w:history="1">
        <w:r w:rsidRPr="00691485">
          <w:rPr>
            <w:sz w:val="24"/>
            <w:szCs w:val="24"/>
            <w:lang w:bidi="ar-SA"/>
          </w:rPr>
          <w:t>частью 8</w:t>
        </w:r>
      </w:hyperlink>
      <w:r w:rsidRPr="00691485">
        <w:rPr>
          <w:sz w:val="24"/>
          <w:szCs w:val="24"/>
          <w:lang w:bidi="ar-SA"/>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2" w:anchor="dst2456" w:history="1">
        <w:r w:rsidRPr="00691485">
          <w:rPr>
            <w:sz w:val="24"/>
            <w:szCs w:val="24"/>
            <w:lang w:bidi="ar-SA"/>
          </w:rPr>
          <w:t>пунктами 3</w:t>
        </w:r>
      </w:hyperlink>
      <w:r w:rsidRPr="00691485">
        <w:rPr>
          <w:sz w:val="24"/>
          <w:szCs w:val="24"/>
          <w:lang w:bidi="ar-SA"/>
        </w:rPr>
        <w:t> - </w:t>
      </w:r>
      <w:hyperlink r:id="rId33" w:anchor="dst2458" w:history="1">
        <w:r w:rsidRPr="00691485">
          <w:rPr>
            <w:sz w:val="24"/>
            <w:szCs w:val="24"/>
            <w:lang w:bidi="ar-SA"/>
          </w:rPr>
          <w:t>5 части 2</w:t>
        </w:r>
      </w:hyperlink>
      <w:r w:rsidRPr="00691485">
        <w:rPr>
          <w:sz w:val="24"/>
          <w:szCs w:val="24"/>
          <w:lang w:bidi="ar-SA"/>
        </w:rPr>
        <w:t>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34" w:anchor="dst3124" w:history="1">
        <w:r w:rsidRPr="00691485">
          <w:rPr>
            <w:sz w:val="24"/>
            <w:szCs w:val="24"/>
            <w:lang w:bidi="ar-SA"/>
          </w:rPr>
          <w:t>частью 8</w:t>
        </w:r>
      </w:hyperlink>
      <w:r w:rsidRPr="00691485">
        <w:rPr>
          <w:sz w:val="24"/>
          <w:szCs w:val="24"/>
          <w:lang w:bidi="ar-SA"/>
        </w:rPr>
        <w:t> настоящей статьи, не требуется.</w:t>
      </w:r>
    </w:p>
    <w:p w14:paraId="72DF7EFB"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10. Срок уточнения правил землепользования и застройки в соответствии с </w:t>
      </w:r>
      <w:hyperlink r:id="rId35" w:anchor="dst3125" w:history="1">
        <w:r w:rsidRPr="00691485">
          <w:rPr>
            <w:sz w:val="24"/>
            <w:szCs w:val="24"/>
            <w:lang w:bidi="ar-SA"/>
          </w:rPr>
          <w:t>частью 9</w:t>
        </w:r>
      </w:hyperlink>
      <w:r w:rsidRPr="00691485">
        <w:rPr>
          <w:sz w:val="24"/>
          <w:szCs w:val="24"/>
          <w:lang w:bidi="ar-SA"/>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36" w:anchor="dst2461" w:history="1">
        <w:r w:rsidRPr="00691485">
          <w:rPr>
            <w:sz w:val="24"/>
            <w:szCs w:val="24"/>
            <w:lang w:bidi="ar-SA"/>
          </w:rPr>
          <w:t>частью 8</w:t>
        </w:r>
      </w:hyperlink>
      <w:r w:rsidRPr="00691485">
        <w:rPr>
          <w:sz w:val="24"/>
          <w:szCs w:val="24"/>
          <w:lang w:bidi="ar-SA"/>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7" w:anchor="dst2456" w:history="1">
        <w:r w:rsidRPr="00691485">
          <w:rPr>
            <w:sz w:val="24"/>
            <w:szCs w:val="24"/>
            <w:lang w:bidi="ar-SA"/>
          </w:rPr>
          <w:t>пунктами 3</w:t>
        </w:r>
      </w:hyperlink>
      <w:r w:rsidRPr="00691485">
        <w:rPr>
          <w:sz w:val="24"/>
          <w:szCs w:val="24"/>
          <w:lang w:bidi="ar-SA"/>
        </w:rPr>
        <w:t> - </w:t>
      </w:r>
      <w:hyperlink r:id="rId38" w:anchor="dst2458" w:history="1">
        <w:r w:rsidRPr="00691485">
          <w:rPr>
            <w:sz w:val="24"/>
            <w:szCs w:val="24"/>
            <w:lang w:bidi="ar-SA"/>
          </w:rPr>
          <w:t>5 части 2</w:t>
        </w:r>
      </w:hyperlink>
      <w:r w:rsidRPr="00691485">
        <w:rPr>
          <w:sz w:val="24"/>
          <w:szCs w:val="24"/>
          <w:lang w:bidi="ar-SA"/>
        </w:rPr>
        <w:t> настоящей статьи оснований для внесения изменений в правила землепользования и застройки.</w:t>
      </w:r>
    </w:p>
    <w:p w14:paraId="031763FD" w14:textId="77777777" w:rsidR="008C051E" w:rsidRPr="00691485" w:rsidRDefault="008C051E" w:rsidP="00691485">
      <w:pPr>
        <w:widowControl/>
        <w:autoSpaceDE/>
        <w:autoSpaceDN/>
        <w:ind w:firstLine="709"/>
        <w:jc w:val="both"/>
        <w:rPr>
          <w:sz w:val="24"/>
          <w:szCs w:val="24"/>
          <w:lang w:bidi="ar-SA"/>
        </w:rPr>
      </w:pPr>
      <w:r w:rsidRPr="00691485">
        <w:rPr>
          <w:sz w:val="24"/>
          <w:szCs w:val="24"/>
          <w:lang w:bidi="ar-SA"/>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w:t>
      </w:r>
      <w:hyperlink r:id="rId39" w:anchor="dst4280" w:history="1">
        <w:r w:rsidRPr="00691485">
          <w:rPr>
            <w:sz w:val="24"/>
            <w:szCs w:val="24"/>
            <w:lang w:bidi="ar-SA"/>
          </w:rPr>
          <w:t>частями 3.2</w:t>
        </w:r>
      </w:hyperlink>
      <w:r w:rsidRPr="00691485">
        <w:rPr>
          <w:sz w:val="24"/>
          <w:szCs w:val="24"/>
          <w:lang w:bidi="ar-SA"/>
        </w:rPr>
        <w:t> и </w:t>
      </w:r>
      <w:hyperlink r:id="rId40" w:anchor="dst3340" w:history="1">
        <w:r w:rsidRPr="00691485">
          <w:rPr>
            <w:sz w:val="24"/>
            <w:szCs w:val="24"/>
            <w:lang w:bidi="ar-SA"/>
          </w:rPr>
          <w:t>3.3</w:t>
        </w:r>
      </w:hyperlink>
      <w:r w:rsidRPr="00691485">
        <w:rPr>
          <w:sz w:val="24"/>
          <w:szCs w:val="24"/>
          <w:lang w:bidi="ar-SA"/>
        </w:rPr>
        <w:t>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33639DAE" w14:textId="77777777" w:rsidR="008C051E" w:rsidRPr="00691485" w:rsidRDefault="008C051E" w:rsidP="00691485">
      <w:pPr>
        <w:pStyle w:val="3"/>
        <w:rPr>
          <w:rFonts w:cs="Times New Roman"/>
        </w:rPr>
      </w:pPr>
      <w:bookmarkStart w:id="123" w:name="_Toc207568908"/>
      <w:r w:rsidRPr="00691485">
        <w:rPr>
          <w:rFonts w:cs="Times New Roman"/>
        </w:rPr>
        <w:t>Статья 1</w:t>
      </w:r>
      <w:r w:rsidR="002447B9" w:rsidRPr="00691485">
        <w:rPr>
          <w:rFonts w:cs="Times New Roman"/>
        </w:rPr>
        <w:t>3</w:t>
      </w:r>
      <w:r w:rsidRPr="00691485">
        <w:rPr>
          <w:rFonts w:cs="Times New Roman"/>
        </w:rPr>
        <w:t>. Порядок установления территориальных зон</w:t>
      </w:r>
      <w:bookmarkEnd w:id="123"/>
      <w:r w:rsidRPr="00691485">
        <w:rPr>
          <w:rFonts w:cs="Times New Roman"/>
        </w:rPr>
        <w:t xml:space="preserve"> </w:t>
      </w:r>
    </w:p>
    <w:p w14:paraId="0FA4DB9B" w14:textId="77777777" w:rsidR="00A13069" w:rsidRPr="00691485" w:rsidRDefault="00A13069" w:rsidP="00691485">
      <w:pPr>
        <w:widowControl/>
        <w:shd w:val="clear" w:color="auto" w:fill="FFFFFF"/>
        <w:autoSpaceDE/>
        <w:autoSpaceDN/>
        <w:ind w:firstLine="709"/>
        <w:jc w:val="both"/>
        <w:rPr>
          <w:sz w:val="24"/>
          <w:szCs w:val="24"/>
          <w:lang w:bidi="ar-SA"/>
        </w:rPr>
      </w:pPr>
      <w:r w:rsidRPr="00691485">
        <w:rPr>
          <w:sz w:val="24"/>
          <w:szCs w:val="24"/>
          <w:lang w:bidi="ar-SA"/>
        </w:rPr>
        <w:t>1. При подготовке правил землепользования и застройки границы территориальных зон устанавливаются с учетом:</w:t>
      </w:r>
    </w:p>
    <w:p w14:paraId="4289870D"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310ECAFA"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2) функциональных зон и параметров их планируемого развития, определенных генеральным Джогинского муниципального образования (за исключением случая, установленного </w:t>
      </w:r>
      <w:hyperlink r:id="rId41" w:anchor="dst101612" w:history="1">
        <w:r w:rsidRPr="00691485">
          <w:rPr>
            <w:sz w:val="24"/>
            <w:szCs w:val="24"/>
            <w:lang w:bidi="ar-SA"/>
          </w:rPr>
          <w:t>частью 6 статьи 18</w:t>
        </w:r>
      </w:hyperlink>
      <w:r w:rsidRPr="00691485">
        <w:rPr>
          <w:sz w:val="24"/>
          <w:szCs w:val="24"/>
          <w:lang w:bidi="ar-SA"/>
        </w:rPr>
        <w:t xml:space="preserve"> Градостроительного кодекса), схемой территориального планирования Тайшетского района;</w:t>
      </w:r>
    </w:p>
    <w:p w14:paraId="1F8D96B7"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3) определенных Градостроительным кодексом территориальных зон;</w:t>
      </w:r>
    </w:p>
    <w:p w14:paraId="15DB9F4F"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4) сложившейся планировки территории и существующего землепользования;</w:t>
      </w:r>
    </w:p>
    <w:p w14:paraId="257B4F5A"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5) планируемых изменений границ земель различных категорий;</w:t>
      </w:r>
    </w:p>
    <w:p w14:paraId="069FE546"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6) предотвращения возможности причинения вреда объектам капитального строительства, расположенным на смежных земельных участках;</w:t>
      </w:r>
    </w:p>
    <w:p w14:paraId="3F2B5D09"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lastRenderedPageBreak/>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7D9CFB5B"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2. Границы территориальных зон могут устанавливаться по:</w:t>
      </w:r>
    </w:p>
    <w:p w14:paraId="0A63D124"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1) линиям магистралей, улиц, проездов, разделяющим транспортные потоки противоположных направлений;</w:t>
      </w:r>
    </w:p>
    <w:p w14:paraId="325B07F4"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2) красным линиям;</w:t>
      </w:r>
    </w:p>
    <w:p w14:paraId="694CE61E"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3) границам земельных участков;</w:t>
      </w:r>
    </w:p>
    <w:p w14:paraId="4624FBDE"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4) границам населенных пунктов в пределах муниципальных образований;</w:t>
      </w:r>
    </w:p>
    <w:p w14:paraId="13DF4DDD"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5) границам муниципальных образований;</w:t>
      </w:r>
    </w:p>
    <w:p w14:paraId="78BAE56F"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6) естественным границам природных объектов;</w:t>
      </w:r>
    </w:p>
    <w:p w14:paraId="3500BE79"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7) иным границам.</w:t>
      </w:r>
    </w:p>
    <w:p w14:paraId="7897F834" w14:textId="77777777" w:rsidR="00A13069" w:rsidRPr="00691485" w:rsidRDefault="00A13069" w:rsidP="00691485">
      <w:pPr>
        <w:widowControl/>
        <w:autoSpaceDE/>
        <w:autoSpaceDN/>
        <w:ind w:firstLine="709"/>
        <w:jc w:val="both"/>
        <w:rPr>
          <w:sz w:val="24"/>
          <w:szCs w:val="24"/>
          <w:lang w:bidi="ar-SA"/>
        </w:rPr>
      </w:pPr>
      <w:r w:rsidRPr="00691485">
        <w:rPr>
          <w:sz w:val="24"/>
          <w:szCs w:val="24"/>
          <w:lang w:bidi="ar-SA"/>
        </w:rPr>
        <w:t>3. Границы территориальных зон не могут пересекать границы муниципальных образований, населенных пунктов, земельных участков (за исключением земельного участка, границы которого могут пересекать границы территориальных зон в случаях, предусмотренных Земельным </w:t>
      </w:r>
      <w:hyperlink r:id="rId42" w:anchor="dst2603" w:history="1">
        <w:r w:rsidRPr="00691485">
          <w:rPr>
            <w:sz w:val="24"/>
            <w:szCs w:val="24"/>
            <w:lang w:bidi="ar-SA"/>
          </w:rPr>
          <w:t>кодексом</w:t>
        </w:r>
      </w:hyperlink>
      <w:r w:rsidRPr="00691485">
        <w:rPr>
          <w:sz w:val="24"/>
          <w:szCs w:val="24"/>
          <w:lang w:bidi="ar-SA"/>
        </w:rPr>
        <w:t> Российской Федерации или иным федеральным законом). Допускается пересечение границ территориальных зон с границами зон с особыми условиями использования территорий, границами территорий объектов культурного наследия, границами территорий исторических поселений федерального значения, границами территорий исторических поселений регионального значения, устанавливаемыми в соответствии с законодательством Российской Федерации.</w:t>
      </w:r>
    </w:p>
    <w:p w14:paraId="7919D155" w14:textId="77777777" w:rsidR="00A13069" w:rsidRPr="00691485" w:rsidRDefault="00A13069" w:rsidP="00691485">
      <w:pPr>
        <w:pStyle w:val="3"/>
        <w:rPr>
          <w:rFonts w:cs="Times New Roman"/>
        </w:rPr>
      </w:pPr>
      <w:bookmarkStart w:id="124" w:name="_Toc207568909"/>
      <w:r w:rsidRPr="00691485">
        <w:rPr>
          <w:rFonts w:cs="Times New Roman"/>
        </w:rPr>
        <w:t>Статья 1</w:t>
      </w:r>
      <w:r w:rsidR="002447B9" w:rsidRPr="00691485">
        <w:rPr>
          <w:rFonts w:cs="Times New Roman"/>
        </w:rPr>
        <w:t>4</w:t>
      </w:r>
      <w:r w:rsidRPr="00691485">
        <w:rPr>
          <w:rFonts w:cs="Times New Roman"/>
        </w:rPr>
        <w:t>.</w:t>
      </w:r>
      <w:r w:rsidR="005B0088" w:rsidRPr="00691485">
        <w:t xml:space="preserve"> </w:t>
      </w:r>
      <w:r w:rsidR="005B0088" w:rsidRPr="00691485">
        <w:rPr>
          <w:rFonts w:cs="Times New Roman"/>
        </w:rPr>
        <w:t>Виды разрешенного использования земельных участков и объектов капитального строительства</w:t>
      </w:r>
      <w:bookmarkEnd w:id="124"/>
    </w:p>
    <w:p w14:paraId="6E80A030"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1. Разрешенное использование земельных участков и объектов капитального строительства может быть следующих видов:</w:t>
      </w:r>
    </w:p>
    <w:p w14:paraId="578E4A72"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1) основные виды разрешенного использования; </w:t>
      </w:r>
    </w:p>
    <w:p w14:paraId="08CADEBE"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2) условно разрешенные виды использования; </w:t>
      </w:r>
    </w:p>
    <w:p w14:paraId="69CFE501"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p>
    <w:p w14:paraId="67914A3A"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 </w:t>
      </w:r>
    </w:p>
    <w:p w14:paraId="4BD97E5E"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 </w:t>
      </w:r>
    </w:p>
    <w:p w14:paraId="71D1BA2E"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w:t>
      </w:r>
    </w:p>
    <w:p w14:paraId="15E07558"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14:paraId="5F02638B"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79B1BCA2"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lastRenderedPageBreak/>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 </w:t>
      </w:r>
    </w:p>
    <w:p w14:paraId="329E9DB2"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43" w:history="1">
        <w:r w:rsidRPr="00691485">
          <w:rPr>
            <w:sz w:val="24"/>
            <w:szCs w:val="24"/>
            <w:lang w:bidi="ar-SA"/>
          </w:rPr>
          <w:t>статьей 39</w:t>
        </w:r>
      </w:hyperlink>
      <w:r w:rsidRPr="00691485">
        <w:rPr>
          <w:sz w:val="24"/>
          <w:szCs w:val="24"/>
          <w:lang w:bidi="ar-SA"/>
        </w:rPr>
        <w:t xml:space="preserve"> </w:t>
      </w:r>
      <w:r w:rsidR="002447B9" w:rsidRPr="00691485">
        <w:rPr>
          <w:sz w:val="24"/>
          <w:szCs w:val="24"/>
          <w:lang w:bidi="ar-SA"/>
        </w:rPr>
        <w:t>Градостроительного</w:t>
      </w:r>
      <w:r w:rsidRPr="00691485">
        <w:rPr>
          <w:sz w:val="24"/>
          <w:szCs w:val="24"/>
          <w:lang w:bidi="ar-SA"/>
        </w:rPr>
        <w:t xml:space="preserve"> </w:t>
      </w:r>
      <w:r w:rsidR="002447B9" w:rsidRPr="00691485">
        <w:rPr>
          <w:sz w:val="24"/>
          <w:szCs w:val="24"/>
          <w:lang w:bidi="ar-SA"/>
        </w:rPr>
        <w:t>к</w:t>
      </w:r>
      <w:r w:rsidRPr="00691485">
        <w:rPr>
          <w:sz w:val="24"/>
          <w:szCs w:val="24"/>
          <w:lang w:bidi="ar-SA"/>
        </w:rPr>
        <w:t xml:space="preserve">одекса. </w:t>
      </w:r>
    </w:p>
    <w:p w14:paraId="0A147F79"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w:t>
      </w:r>
    </w:p>
    <w:p w14:paraId="4F6AF536" w14:textId="77777777" w:rsidR="005B0088" w:rsidRPr="00691485" w:rsidRDefault="005B0088" w:rsidP="00691485">
      <w:pPr>
        <w:widowControl/>
        <w:autoSpaceDE/>
        <w:autoSpaceDN/>
        <w:ind w:firstLine="540"/>
        <w:jc w:val="both"/>
        <w:rPr>
          <w:sz w:val="24"/>
          <w:szCs w:val="24"/>
          <w:lang w:bidi="ar-SA"/>
        </w:rPr>
      </w:pPr>
      <w:r w:rsidRPr="00691485">
        <w:rPr>
          <w:sz w:val="24"/>
          <w:szCs w:val="24"/>
          <w:lang w:bidi="ar-SA"/>
        </w:rPr>
        <w:t xml:space="preserve">  </w:t>
      </w:r>
    </w:p>
    <w:p w14:paraId="554DF18E" w14:textId="77777777" w:rsidR="00AC1496" w:rsidRPr="00691485" w:rsidRDefault="002447B9" w:rsidP="00691485">
      <w:pPr>
        <w:pStyle w:val="3"/>
      </w:pPr>
      <w:bookmarkStart w:id="125" w:name="_Toc207568910"/>
      <w:r w:rsidRPr="00691485">
        <w:t>Статья 15.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25"/>
    </w:p>
    <w:p w14:paraId="2A38C5BB" w14:textId="77777777" w:rsidR="002447B9" w:rsidRPr="00691485" w:rsidRDefault="002447B9" w:rsidP="00691485">
      <w:pPr>
        <w:ind w:firstLine="709"/>
        <w:jc w:val="both"/>
        <w:rPr>
          <w:sz w:val="24"/>
        </w:rPr>
      </w:pPr>
      <w:bookmarkStart w:id="126" w:name="p0"/>
      <w:bookmarkEnd w:id="126"/>
      <w:r w:rsidRPr="00691485">
        <w:rPr>
          <w:sz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F06550C" w14:textId="77777777" w:rsidR="002447B9" w:rsidRPr="00691485" w:rsidRDefault="002447B9" w:rsidP="00691485">
      <w:pPr>
        <w:ind w:firstLine="709"/>
        <w:jc w:val="both"/>
        <w:rPr>
          <w:sz w:val="24"/>
        </w:rPr>
      </w:pPr>
      <w:r w:rsidRPr="00691485">
        <w:rPr>
          <w:sz w:val="24"/>
        </w:rPr>
        <w:t xml:space="preserve">1) предельные (минимальные и (или) максимальные) размеры земельных участков, в том числе их площадь; </w:t>
      </w:r>
    </w:p>
    <w:p w14:paraId="10F99D75" w14:textId="77777777" w:rsidR="002447B9" w:rsidRPr="00691485" w:rsidRDefault="002447B9" w:rsidP="00691485">
      <w:pPr>
        <w:ind w:firstLine="709"/>
        <w:jc w:val="both"/>
        <w:rPr>
          <w:sz w:val="24"/>
        </w:rPr>
      </w:pPr>
      <w:bookmarkStart w:id="127" w:name="p2"/>
      <w:bookmarkEnd w:id="127"/>
      <w:r w:rsidRPr="00691485">
        <w:rPr>
          <w:sz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531A3ACA" w14:textId="77777777" w:rsidR="002447B9" w:rsidRPr="00691485" w:rsidRDefault="002447B9" w:rsidP="00691485">
      <w:pPr>
        <w:ind w:firstLine="709"/>
        <w:jc w:val="both"/>
        <w:rPr>
          <w:sz w:val="24"/>
        </w:rPr>
      </w:pPr>
      <w:r w:rsidRPr="00691485">
        <w:rPr>
          <w:sz w:val="24"/>
        </w:rPr>
        <w:t xml:space="preserve">3) предельное количество этажей или предельную высоту зданий, строений, сооружений; </w:t>
      </w:r>
    </w:p>
    <w:p w14:paraId="304E3472" w14:textId="77777777" w:rsidR="002447B9" w:rsidRPr="00691485" w:rsidRDefault="002447B9" w:rsidP="00691485">
      <w:pPr>
        <w:ind w:firstLine="709"/>
        <w:jc w:val="both"/>
        <w:rPr>
          <w:sz w:val="24"/>
        </w:rPr>
      </w:pPr>
      <w:bookmarkStart w:id="128" w:name="p4"/>
      <w:bookmarkEnd w:id="128"/>
      <w:r w:rsidRPr="00691485">
        <w:rPr>
          <w:sz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14:paraId="433EC3D1" w14:textId="77777777" w:rsidR="002447B9" w:rsidRPr="00691485" w:rsidRDefault="002447B9" w:rsidP="00691485">
      <w:pPr>
        <w:ind w:firstLine="709"/>
        <w:jc w:val="both"/>
        <w:rPr>
          <w:sz w:val="24"/>
        </w:rPr>
      </w:pPr>
      <w:r w:rsidRPr="00691485">
        <w:rPr>
          <w:sz w:val="24"/>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2" w:history="1">
        <w:r w:rsidRPr="00691485">
          <w:rPr>
            <w:rStyle w:val="a4"/>
            <w:color w:val="auto"/>
            <w:sz w:val="24"/>
            <w:u w:val="none"/>
          </w:rPr>
          <w:t>пунктами 2</w:t>
        </w:r>
      </w:hyperlink>
      <w:r w:rsidRPr="00691485">
        <w:rPr>
          <w:sz w:val="24"/>
        </w:rPr>
        <w:t xml:space="preserve"> - </w:t>
      </w:r>
      <w:hyperlink w:anchor="p4" w:history="1">
        <w:r w:rsidRPr="00691485">
          <w:rPr>
            <w:rStyle w:val="a4"/>
            <w:color w:val="auto"/>
            <w:sz w:val="24"/>
            <w:u w:val="none"/>
          </w:rPr>
          <w:t>4 части 1</w:t>
        </w:r>
      </w:hyperlink>
      <w:r w:rsidRPr="00691485">
        <w:rPr>
          <w:sz w:val="24"/>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 </w:t>
      </w:r>
    </w:p>
    <w:p w14:paraId="59EB10ED" w14:textId="77777777" w:rsidR="002447B9" w:rsidRPr="00691485" w:rsidRDefault="002447B9" w:rsidP="00691485">
      <w:pPr>
        <w:ind w:firstLine="709"/>
        <w:jc w:val="both"/>
        <w:rPr>
          <w:sz w:val="24"/>
        </w:rPr>
      </w:pPr>
      <w:r w:rsidRPr="00691485">
        <w:rPr>
          <w:sz w:val="24"/>
        </w:rPr>
        <w:t xml:space="preserve">1.2. Наряду с указанными в </w:t>
      </w:r>
      <w:hyperlink w:anchor="p2" w:history="1">
        <w:r w:rsidRPr="00691485">
          <w:rPr>
            <w:rStyle w:val="a4"/>
            <w:color w:val="auto"/>
            <w:sz w:val="24"/>
            <w:u w:val="none"/>
          </w:rPr>
          <w:t>пунктах 2</w:t>
        </w:r>
      </w:hyperlink>
      <w:r w:rsidRPr="00691485">
        <w:rPr>
          <w:sz w:val="24"/>
        </w:rPr>
        <w:t xml:space="preserve"> - </w:t>
      </w:r>
      <w:hyperlink w:anchor="p4" w:history="1">
        <w:r w:rsidRPr="00691485">
          <w:rPr>
            <w:rStyle w:val="a4"/>
            <w:color w:val="auto"/>
            <w:sz w:val="24"/>
            <w:u w:val="none"/>
          </w:rPr>
          <w:t>4 части 1</w:t>
        </w:r>
      </w:hyperlink>
      <w:r w:rsidRPr="00691485">
        <w:rPr>
          <w:sz w:val="24"/>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 </w:t>
      </w:r>
    </w:p>
    <w:p w14:paraId="29F5326F" w14:textId="77777777" w:rsidR="002447B9" w:rsidRPr="00691485" w:rsidRDefault="002447B9" w:rsidP="00691485">
      <w:pPr>
        <w:ind w:firstLine="709"/>
        <w:jc w:val="both"/>
        <w:rPr>
          <w:sz w:val="24"/>
        </w:rPr>
      </w:pPr>
      <w:r w:rsidRPr="00691485">
        <w:rPr>
          <w:sz w:val="24"/>
        </w:rPr>
        <w:t xml:space="preserve">2. Применительно к каждой территориальной зоне устанавливаются указанные в </w:t>
      </w:r>
      <w:hyperlink w:anchor="p0" w:history="1">
        <w:r w:rsidRPr="00691485">
          <w:rPr>
            <w:rStyle w:val="a4"/>
            <w:color w:val="auto"/>
            <w:sz w:val="24"/>
            <w:u w:val="none"/>
          </w:rPr>
          <w:t>части 1</w:t>
        </w:r>
      </w:hyperlink>
      <w:r w:rsidRPr="00691485">
        <w:rPr>
          <w:sz w:val="24"/>
        </w:rPr>
        <w:t xml:space="preserve"> настоящей статьи размеры и параметры, их сочетания. </w:t>
      </w:r>
    </w:p>
    <w:p w14:paraId="3E9C9A1A" w14:textId="77777777" w:rsidR="002447B9" w:rsidRPr="00691485" w:rsidRDefault="002447B9" w:rsidP="00691485">
      <w:pPr>
        <w:ind w:firstLine="709"/>
        <w:jc w:val="both"/>
        <w:rPr>
          <w:sz w:val="24"/>
        </w:rPr>
      </w:pPr>
      <w:r w:rsidRPr="00691485">
        <w:rPr>
          <w:sz w:val="24"/>
        </w:rP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w:t>
      </w:r>
      <w:r w:rsidRPr="00691485">
        <w:rPr>
          <w:sz w:val="24"/>
        </w:rPr>
        <w:lastRenderedPageBreak/>
        <w:t xml:space="preserve">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 </w:t>
      </w:r>
    </w:p>
    <w:p w14:paraId="18D09FC1" w14:textId="77777777" w:rsidR="002447B9" w:rsidRPr="00691485" w:rsidRDefault="002447B9" w:rsidP="00691485">
      <w:pPr>
        <w:ind w:firstLine="709"/>
        <w:jc w:val="both"/>
        <w:rPr>
          <w:sz w:val="24"/>
        </w:rPr>
      </w:pPr>
      <w:r w:rsidRPr="00691485">
        <w:rPr>
          <w:sz w:val="24"/>
        </w:rPr>
        <w:t xml:space="preserve">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 </w:t>
      </w:r>
    </w:p>
    <w:p w14:paraId="168D6D75" w14:textId="77777777" w:rsidR="00AC1496" w:rsidRPr="00691485" w:rsidRDefault="00AC1496" w:rsidP="00691485">
      <w:pPr>
        <w:ind w:firstLine="709"/>
        <w:jc w:val="both"/>
        <w:rPr>
          <w:sz w:val="24"/>
        </w:rPr>
      </w:pPr>
    </w:p>
    <w:p w14:paraId="4AACD9C6" w14:textId="77777777" w:rsidR="00AC1496" w:rsidRPr="00691485" w:rsidRDefault="00AC1496" w:rsidP="00691485">
      <w:pPr>
        <w:pStyle w:val="3"/>
      </w:pPr>
      <w:bookmarkStart w:id="129" w:name="p11"/>
      <w:bookmarkStart w:id="130" w:name="_Toc207568911"/>
      <w:bookmarkEnd w:id="129"/>
      <w:r w:rsidRPr="00691485">
        <w:t>Статья 16. Порядок предоставления разрешения на условно разрешенный вид использования земельного участка или объекта капитального строительства</w:t>
      </w:r>
      <w:bookmarkEnd w:id="130"/>
    </w:p>
    <w:p w14:paraId="642B6A94"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44" w:history="1">
        <w:r w:rsidRPr="00691485">
          <w:rPr>
            <w:sz w:val="24"/>
            <w:szCs w:val="24"/>
            <w:lang w:bidi="ar-SA"/>
          </w:rPr>
          <w:t>закона</w:t>
        </w:r>
      </w:hyperlink>
      <w:r w:rsidRPr="00691485">
        <w:rPr>
          <w:sz w:val="24"/>
          <w:szCs w:val="24"/>
          <w:lang w:bidi="ar-SA"/>
        </w:rPr>
        <w:t xml:space="preserve"> от 6 апреля 2011 года N 63-ФЗ "Об электронной подписи" (далее - электронный документ, подписанный электронной подписью). </w:t>
      </w:r>
    </w:p>
    <w:p w14:paraId="70A48DF3"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45" w:history="1">
        <w:r w:rsidRPr="00691485">
          <w:rPr>
            <w:sz w:val="24"/>
            <w:szCs w:val="24"/>
            <w:lang w:bidi="ar-SA"/>
          </w:rPr>
          <w:t>статьей 5.1</w:t>
        </w:r>
      </w:hyperlink>
      <w:r w:rsidRPr="00691485">
        <w:rPr>
          <w:sz w:val="24"/>
          <w:szCs w:val="24"/>
          <w:lang w:bidi="ar-SA"/>
        </w:rPr>
        <w:t xml:space="preserve"> Градостроительного кодекса, с учетом положений настоящей статьи. </w:t>
      </w:r>
    </w:p>
    <w:p w14:paraId="73E6897A"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6E35043B"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w:t>
      </w:r>
    </w:p>
    <w:p w14:paraId="02F02F78"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5. Срок проведения общественных обсуждений или публичных слушаний со дня оповещения жителей </w:t>
      </w:r>
      <w:r w:rsidR="009D431E" w:rsidRPr="00691485">
        <w:rPr>
          <w:sz w:val="24"/>
          <w:szCs w:val="24"/>
          <w:lang w:bidi="ar-SA"/>
        </w:rPr>
        <w:t xml:space="preserve">Джогинского </w:t>
      </w:r>
      <w:r w:rsidRPr="00691485">
        <w:rPr>
          <w:sz w:val="24"/>
          <w:szCs w:val="24"/>
          <w:lang w:bidi="ar-SA"/>
        </w:rPr>
        <w:t xml:space="preserve">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и (или) нормативным правовым актом </w:t>
      </w:r>
      <w:r w:rsidR="009D431E" w:rsidRPr="00691485">
        <w:rPr>
          <w:sz w:val="24"/>
          <w:szCs w:val="24"/>
          <w:lang w:bidi="ar-SA"/>
        </w:rPr>
        <w:t>администрации Тайшетского района</w:t>
      </w:r>
      <w:r w:rsidRPr="00691485">
        <w:rPr>
          <w:sz w:val="24"/>
          <w:szCs w:val="24"/>
          <w:lang w:bidi="ar-SA"/>
        </w:rPr>
        <w:t xml:space="preserve"> и не может быть более одного месяца. </w:t>
      </w:r>
    </w:p>
    <w:p w14:paraId="5359AE96"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w:t>
      </w:r>
      <w:r w:rsidRPr="00691485">
        <w:rPr>
          <w:sz w:val="24"/>
          <w:szCs w:val="24"/>
          <w:lang w:bidi="ar-SA"/>
        </w:rPr>
        <w:lastRenderedPageBreak/>
        <w:t xml:space="preserve">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мэру Тайшетского района. </w:t>
      </w:r>
    </w:p>
    <w:p w14:paraId="328B9FD7"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7. На основании указанных в </w:t>
      </w:r>
      <w:hyperlink w:anchor="p19" w:history="1">
        <w:r w:rsidRPr="00691485">
          <w:rPr>
            <w:sz w:val="24"/>
            <w:szCs w:val="24"/>
            <w:lang w:bidi="ar-SA"/>
          </w:rPr>
          <w:t>части 6</w:t>
        </w:r>
      </w:hyperlink>
      <w:r w:rsidRPr="00691485">
        <w:rPr>
          <w:sz w:val="24"/>
          <w:szCs w:val="24"/>
          <w:lang w:bidi="ar-SA"/>
        </w:rPr>
        <w:t xml:space="preserve"> настоящей статьи рекомендаций мэру Тайшетского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 </w:t>
      </w:r>
    </w:p>
    <w:p w14:paraId="317FC270"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14:paraId="0D531988"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14:paraId="48073DE3"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10. Со дня поступления в </w:t>
      </w:r>
      <w:r w:rsidR="009D431E" w:rsidRPr="00691485">
        <w:rPr>
          <w:sz w:val="24"/>
          <w:szCs w:val="24"/>
          <w:lang w:bidi="ar-SA"/>
        </w:rPr>
        <w:t xml:space="preserve">административный </w:t>
      </w:r>
      <w:r w:rsidRPr="00691485">
        <w:rPr>
          <w:sz w:val="24"/>
          <w:szCs w:val="24"/>
          <w:lang w:bidi="ar-SA"/>
        </w:rPr>
        <w:t xml:space="preserve">орган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46" w:history="1">
        <w:r w:rsidRPr="00691485">
          <w:rPr>
            <w:sz w:val="24"/>
            <w:szCs w:val="24"/>
            <w:lang w:bidi="ar-SA"/>
          </w:rPr>
          <w:t>части 2 статьи 55.32</w:t>
        </w:r>
      </w:hyperlink>
      <w:r w:rsidRPr="00691485">
        <w:rPr>
          <w:sz w:val="24"/>
          <w:szCs w:val="24"/>
          <w:lang w:bidi="ar-SA"/>
        </w:rPr>
        <w:t xml:space="preserve">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47" w:history="1">
        <w:r w:rsidRPr="00691485">
          <w:rPr>
            <w:sz w:val="24"/>
            <w:szCs w:val="24"/>
            <w:lang w:bidi="ar-SA"/>
          </w:rPr>
          <w:t>части 2 статьи 55.32</w:t>
        </w:r>
      </w:hyperlink>
      <w:r w:rsidRPr="00691485">
        <w:rPr>
          <w:sz w:val="24"/>
          <w:szCs w:val="24"/>
          <w:lang w:bidi="ar-SA"/>
        </w:rPr>
        <w:t xml:space="preserve">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58DE123E"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11.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 </w:t>
      </w:r>
    </w:p>
    <w:p w14:paraId="5A6EBA20"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  </w:t>
      </w:r>
    </w:p>
    <w:p w14:paraId="64E74327" w14:textId="77777777" w:rsidR="00AC1496" w:rsidRPr="00691485" w:rsidRDefault="00D6544B" w:rsidP="00691485">
      <w:pPr>
        <w:pStyle w:val="3"/>
        <w:rPr>
          <w:lang w:bidi="ar-SA"/>
        </w:rPr>
      </w:pPr>
      <w:bookmarkStart w:id="131" w:name="_Toc207568912"/>
      <w:r w:rsidRPr="00691485">
        <w:rPr>
          <w:lang w:bidi="ar-SA"/>
        </w:rPr>
        <w:t>Статья 17</w:t>
      </w:r>
      <w:r w:rsidR="00AC1496" w:rsidRPr="00691485">
        <w:rPr>
          <w:lang w:bidi="ar-SA"/>
        </w:rPr>
        <w:t>. Отклонение от предельных параметров разрешенного строительства, реконструкции объектов капитального строительства</w:t>
      </w:r>
      <w:bookmarkEnd w:id="131"/>
      <w:r w:rsidR="00AC1496" w:rsidRPr="00691485">
        <w:rPr>
          <w:lang w:bidi="ar-SA"/>
        </w:rPr>
        <w:t xml:space="preserve"> </w:t>
      </w:r>
    </w:p>
    <w:p w14:paraId="17080DBB" w14:textId="77777777" w:rsidR="00260960" w:rsidRPr="00691485" w:rsidRDefault="00AC1496" w:rsidP="00691485">
      <w:pPr>
        <w:widowControl/>
        <w:autoSpaceDE/>
        <w:autoSpaceDN/>
        <w:ind w:firstLine="540"/>
        <w:jc w:val="both"/>
        <w:rPr>
          <w:sz w:val="24"/>
          <w:szCs w:val="24"/>
          <w:lang w:bidi="ar-SA"/>
        </w:rPr>
      </w:pPr>
      <w:r w:rsidRPr="00691485">
        <w:rPr>
          <w:sz w:val="24"/>
          <w:szCs w:val="24"/>
          <w:lang w:bidi="ar-SA"/>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D6544B" w:rsidRPr="00691485">
        <w:rPr>
          <w:sz w:val="24"/>
          <w:szCs w:val="24"/>
          <w:lang w:bidi="ar-SA"/>
        </w:rPr>
        <w:t>иные характеристики,</w:t>
      </w:r>
      <w:r w:rsidRPr="00691485">
        <w:rPr>
          <w:sz w:val="24"/>
          <w:szCs w:val="24"/>
          <w:lang w:bidi="ar-SA"/>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bookmarkStart w:id="132" w:name="p29"/>
      <w:bookmarkEnd w:id="132"/>
    </w:p>
    <w:p w14:paraId="2B037B41" w14:textId="77777777" w:rsidR="00260960" w:rsidRPr="00691485" w:rsidRDefault="00AC1496" w:rsidP="00691485">
      <w:pPr>
        <w:widowControl/>
        <w:autoSpaceDE/>
        <w:autoSpaceDN/>
        <w:ind w:firstLine="540"/>
        <w:jc w:val="both"/>
        <w:rPr>
          <w:sz w:val="24"/>
          <w:szCs w:val="24"/>
          <w:lang w:bidi="ar-SA"/>
        </w:rPr>
      </w:pPr>
      <w:r w:rsidRPr="00691485">
        <w:rPr>
          <w:sz w:val="24"/>
          <w:szCs w:val="24"/>
          <w:lang w:bidi="ar-SA"/>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w:t>
      </w:r>
      <w:r w:rsidRPr="00691485">
        <w:rPr>
          <w:sz w:val="24"/>
          <w:szCs w:val="24"/>
          <w:lang w:bidi="ar-SA"/>
        </w:rPr>
        <w:lastRenderedPageBreak/>
        <w:t xml:space="preserve">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14:paraId="3F9C288E" w14:textId="77777777" w:rsidR="00260960" w:rsidRPr="00691485" w:rsidRDefault="00AC1496" w:rsidP="00691485">
      <w:pPr>
        <w:widowControl/>
        <w:autoSpaceDE/>
        <w:autoSpaceDN/>
        <w:ind w:firstLine="540"/>
        <w:jc w:val="both"/>
        <w:rPr>
          <w:sz w:val="24"/>
          <w:szCs w:val="24"/>
          <w:lang w:bidi="ar-SA"/>
        </w:rPr>
      </w:pPr>
      <w:r w:rsidRPr="00691485">
        <w:rPr>
          <w:sz w:val="24"/>
          <w:szCs w:val="24"/>
          <w:lang w:bidi="ar-SA"/>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 </w:t>
      </w:r>
    </w:p>
    <w:p w14:paraId="64CCB569" w14:textId="77777777" w:rsidR="00260960" w:rsidRPr="00691485" w:rsidRDefault="00AC1496" w:rsidP="00691485">
      <w:pPr>
        <w:widowControl/>
        <w:autoSpaceDE/>
        <w:autoSpaceDN/>
        <w:ind w:firstLine="540"/>
        <w:jc w:val="both"/>
        <w:rPr>
          <w:sz w:val="24"/>
          <w:szCs w:val="24"/>
          <w:lang w:bidi="ar-SA"/>
        </w:rPr>
      </w:pPr>
      <w:r w:rsidRPr="00691485">
        <w:rPr>
          <w:sz w:val="24"/>
          <w:szCs w:val="24"/>
          <w:lang w:bidi="ar-SA"/>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14:paraId="1C587794" w14:textId="77777777" w:rsidR="00260960" w:rsidRPr="00691485" w:rsidRDefault="00AC1496" w:rsidP="00691485">
      <w:pPr>
        <w:widowControl/>
        <w:autoSpaceDE/>
        <w:autoSpaceDN/>
        <w:ind w:firstLine="540"/>
        <w:jc w:val="both"/>
        <w:rPr>
          <w:sz w:val="24"/>
          <w:szCs w:val="24"/>
          <w:lang w:bidi="ar-SA"/>
        </w:rPr>
      </w:pPr>
      <w:r w:rsidRPr="00691485">
        <w:rPr>
          <w:sz w:val="24"/>
          <w:szCs w:val="24"/>
          <w:lang w:bidi="ar-SA"/>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48" w:history="1">
        <w:r w:rsidRPr="00691485">
          <w:rPr>
            <w:sz w:val="24"/>
            <w:szCs w:val="24"/>
            <w:lang w:bidi="ar-SA"/>
          </w:rPr>
          <w:t>статьей 5.1</w:t>
        </w:r>
      </w:hyperlink>
      <w:r w:rsidRPr="00691485">
        <w:rPr>
          <w:sz w:val="24"/>
          <w:szCs w:val="24"/>
          <w:lang w:bidi="ar-SA"/>
        </w:rPr>
        <w:t xml:space="preserve"> </w:t>
      </w:r>
      <w:r w:rsidR="00260960" w:rsidRPr="00691485">
        <w:rPr>
          <w:sz w:val="24"/>
          <w:szCs w:val="24"/>
          <w:lang w:bidi="ar-SA"/>
        </w:rPr>
        <w:t>Градостроительного к</w:t>
      </w:r>
      <w:r w:rsidRPr="00691485">
        <w:rPr>
          <w:sz w:val="24"/>
          <w:szCs w:val="24"/>
          <w:lang w:bidi="ar-SA"/>
        </w:rPr>
        <w:t xml:space="preserve">одекса, с учетом положений </w:t>
      </w:r>
      <w:hyperlink w:anchor="p11" w:history="1">
        <w:r w:rsidRPr="00691485">
          <w:rPr>
            <w:sz w:val="24"/>
            <w:szCs w:val="24"/>
            <w:lang w:bidi="ar-SA"/>
          </w:rPr>
          <w:t>статьи 39</w:t>
        </w:r>
      </w:hyperlink>
      <w:r w:rsidRPr="00691485">
        <w:rPr>
          <w:sz w:val="24"/>
          <w:szCs w:val="24"/>
          <w:lang w:bidi="ar-SA"/>
        </w:rPr>
        <w:t xml:space="preserve"> </w:t>
      </w:r>
      <w:r w:rsidR="00260960" w:rsidRPr="00691485">
        <w:rPr>
          <w:sz w:val="24"/>
          <w:szCs w:val="24"/>
          <w:lang w:bidi="ar-SA"/>
        </w:rPr>
        <w:t>Градостроительного кодекса</w:t>
      </w:r>
      <w:r w:rsidRPr="00691485">
        <w:rPr>
          <w:sz w:val="24"/>
          <w:szCs w:val="24"/>
          <w:lang w:bidi="ar-SA"/>
        </w:rPr>
        <w:t xml:space="preserve">, за исключением случая, указанного в </w:t>
      </w:r>
      <w:hyperlink w:anchor="p29" w:history="1">
        <w:r w:rsidRPr="00691485">
          <w:rPr>
            <w:sz w:val="24"/>
            <w:szCs w:val="24"/>
            <w:lang w:bidi="ar-SA"/>
          </w:rPr>
          <w:t>части 1.1</w:t>
        </w:r>
      </w:hyperlink>
      <w:r w:rsidRPr="00691485">
        <w:rPr>
          <w:sz w:val="24"/>
          <w:szCs w:val="24"/>
          <w:lang w:bidi="ar-SA"/>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bookmarkStart w:id="133" w:name="p33"/>
      <w:bookmarkEnd w:id="133"/>
    </w:p>
    <w:p w14:paraId="08F03AF7"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 </w:t>
      </w:r>
    </w:p>
    <w:p w14:paraId="0312D32D" w14:textId="77777777" w:rsidR="00260960" w:rsidRPr="00691485" w:rsidRDefault="00AC1496" w:rsidP="00691485">
      <w:pPr>
        <w:widowControl/>
        <w:autoSpaceDE/>
        <w:autoSpaceDN/>
        <w:ind w:firstLine="540"/>
        <w:jc w:val="both"/>
        <w:rPr>
          <w:sz w:val="24"/>
          <w:szCs w:val="24"/>
          <w:lang w:bidi="ar-SA"/>
        </w:rPr>
      </w:pPr>
      <w:r w:rsidRPr="00691485">
        <w:rPr>
          <w:sz w:val="24"/>
          <w:szCs w:val="24"/>
          <w:lang w:bidi="ar-SA"/>
        </w:rPr>
        <w:t xml:space="preserve">6. </w:t>
      </w:r>
      <w:r w:rsidR="00260960" w:rsidRPr="00691485">
        <w:rPr>
          <w:sz w:val="24"/>
          <w:szCs w:val="24"/>
          <w:lang w:bidi="ar-SA"/>
        </w:rPr>
        <w:t>Мэр Тайшетского района</w:t>
      </w:r>
      <w:r w:rsidRPr="00691485">
        <w:rPr>
          <w:sz w:val="24"/>
          <w:szCs w:val="24"/>
          <w:lang w:bidi="ar-SA"/>
        </w:rPr>
        <w:t xml:space="preserve"> в течение семи дней со дня поступления указанных в </w:t>
      </w:r>
      <w:hyperlink w:anchor="p33" w:history="1">
        <w:r w:rsidRPr="00691485">
          <w:rPr>
            <w:sz w:val="24"/>
            <w:szCs w:val="24"/>
            <w:lang w:bidi="ar-SA"/>
          </w:rPr>
          <w:t>части 5</w:t>
        </w:r>
      </w:hyperlink>
      <w:r w:rsidRPr="00691485">
        <w:rPr>
          <w:sz w:val="24"/>
          <w:szCs w:val="24"/>
          <w:lang w:bidi="ar-SA"/>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14:paraId="043C16BB" w14:textId="77777777" w:rsidR="00260960" w:rsidRPr="00691485" w:rsidRDefault="00AC1496" w:rsidP="00691485">
      <w:pPr>
        <w:widowControl/>
        <w:autoSpaceDE/>
        <w:autoSpaceDN/>
        <w:ind w:firstLine="540"/>
        <w:jc w:val="both"/>
        <w:rPr>
          <w:sz w:val="24"/>
          <w:szCs w:val="24"/>
          <w:lang w:bidi="ar-SA"/>
        </w:rPr>
      </w:pPr>
      <w:r w:rsidRPr="00691485">
        <w:rPr>
          <w:sz w:val="24"/>
          <w:szCs w:val="24"/>
          <w:lang w:bidi="ar-SA"/>
        </w:rPr>
        <w:t>6.1. Со дня поступления в</w:t>
      </w:r>
      <w:r w:rsidR="00260960" w:rsidRPr="00691485">
        <w:rPr>
          <w:sz w:val="24"/>
          <w:szCs w:val="24"/>
          <w:lang w:bidi="ar-SA"/>
        </w:rPr>
        <w:t xml:space="preserve"> административный</w:t>
      </w:r>
      <w:r w:rsidRPr="00691485">
        <w:rPr>
          <w:sz w:val="24"/>
          <w:szCs w:val="24"/>
          <w:lang w:bidi="ar-SA"/>
        </w:rPr>
        <w:t xml:space="preserve"> орган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49" w:history="1">
        <w:r w:rsidRPr="00691485">
          <w:rPr>
            <w:sz w:val="24"/>
            <w:szCs w:val="24"/>
            <w:lang w:bidi="ar-SA"/>
          </w:rPr>
          <w:t>части 2 статьи 55.32</w:t>
        </w:r>
      </w:hyperlink>
      <w:r w:rsidRPr="00691485">
        <w:rPr>
          <w:sz w:val="24"/>
          <w:szCs w:val="24"/>
          <w:lang w:bidi="ar-SA"/>
        </w:rPr>
        <w:t xml:space="preserve"> </w:t>
      </w:r>
      <w:r w:rsidR="00260960" w:rsidRPr="00691485">
        <w:rPr>
          <w:sz w:val="24"/>
          <w:szCs w:val="24"/>
          <w:lang w:bidi="ar-SA"/>
        </w:rPr>
        <w:t>Градостроительного кодекса</w:t>
      </w:r>
      <w:r w:rsidRPr="00691485">
        <w:rPr>
          <w:sz w:val="24"/>
          <w:szCs w:val="24"/>
          <w:lang w:bidi="ar-SA"/>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w:t>
      </w:r>
      <w:r w:rsidRPr="00691485">
        <w:rPr>
          <w:sz w:val="24"/>
          <w:szCs w:val="24"/>
          <w:lang w:bidi="ar-SA"/>
        </w:rPr>
        <w:lastRenderedPageBreak/>
        <w:t xml:space="preserve">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50" w:history="1">
        <w:r w:rsidRPr="00691485">
          <w:rPr>
            <w:sz w:val="24"/>
            <w:szCs w:val="24"/>
            <w:lang w:bidi="ar-SA"/>
          </w:rPr>
          <w:t>части 2 статьи 55.32</w:t>
        </w:r>
      </w:hyperlink>
      <w:r w:rsidRPr="00691485">
        <w:rPr>
          <w:sz w:val="24"/>
          <w:szCs w:val="24"/>
          <w:lang w:bidi="ar-SA"/>
        </w:rPr>
        <w:t xml:space="preserve"> </w:t>
      </w:r>
      <w:r w:rsidR="00260960" w:rsidRPr="00691485">
        <w:rPr>
          <w:sz w:val="24"/>
          <w:szCs w:val="24"/>
          <w:lang w:bidi="ar-SA"/>
        </w:rPr>
        <w:t>Градостроительного кодекса</w:t>
      </w:r>
      <w:r w:rsidRPr="00691485">
        <w:rPr>
          <w:sz w:val="24"/>
          <w:szCs w:val="24"/>
          <w:lang w:bidi="ar-SA"/>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1040ABF3" w14:textId="77777777" w:rsidR="00260960" w:rsidRPr="00691485" w:rsidRDefault="00AC1496" w:rsidP="00691485">
      <w:pPr>
        <w:widowControl/>
        <w:autoSpaceDE/>
        <w:autoSpaceDN/>
        <w:ind w:firstLine="540"/>
        <w:jc w:val="both"/>
        <w:rPr>
          <w:sz w:val="24"/>
          <w:szCs w:val="24"/>
          <w:lang w:bidi="ar-SA"/>
        </w:rPr>
      </w:pPr>
      <w:r w:rsidRPr="00691485">
        <w:rPr>
          <w:sz w:val="24"/>
          <w:szCs w:val="24"/>
          <w:lang w:bidi="ar-SA"/>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p>
    <w:p w14:paraId="1C115399"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 </w:t>
      </w:r>
    </w:p>
    <w:p w14:paraId="5FC0E65D" w14:textId="77777777" w:rsidR="00AF2473" w:rsidRPr="00691485" w:rsidRDefault="00AF2473" w:rsidP="00691485">
      <w:pPr>
        <w:widowControl/>
        <w:autoSpaceDE/>
        <w:autoSpaceDN/>
        <w:ind w:firstLine="540"/>
        <w:jc w:val="both"/>
        <w:rPr>
          <w:sz w:val="24"/>
          <w:szCs w:val="24"/>
          <w:lang w:bidi="ar-SA"/>
        </w:rPr>
      </w:pPr>
    </w:p>
    <w:p w14:paraId="065274D0" w14:textId="77777777" w:rsidR="00AF2473" w:rsidRPr="00691485" w:rsidRDefault="00AF2473" w:rsidP="00691485">
      <w:pPr>
        <w:pStyle w:val="2"/>
        <w:rPr>
          <w:rFonts w:cs="Times New Roman"/>
        </w:rPr>
      </w:pPr>
      <w:bookmarkStart w:id="134" w:name="_Toc207568913"/>
      <w:r w:rsidRPr="00691485">
        <w:rPr>
          <w:rFonts w:cs="Times New Roman"/>
        </w:rPr>
        <w:t>ГЛАВА 3</w:t>
      </w:r>
      <w:r w:rsidR="009C50EB" w:rsidRPr="00691485">
        <w:rPr>
          <w:rFonts w:cs="Times New Roman"/>
        </w:rPr>
        <w:t>. ТРЕБОВАНИЯ АРХИТЕКТУРНО-ГРАДОСТРОИТЕЛЬНОГО ОБЛИКА</w:t>
      </w:r>
      <w:bookmarkEnd w:id="134"/>
    </w:p>
    <w:p w14:paraId="24580477" w14:textId="77777777" w:rsidR="00AF2473" w:rsidRPr="00691485" w:rsidRDefault="00AF2473" w:rsidP="00691485">
      <w:pPr>
        <w:widowControl/>
        <w:autoSpaceDE/>
        <w:autoSpaceDN/>
        <w:ind w:firstLine="540"/>
        <w:jc w:val="both"/>
        <w:rPr>
          <w:sz w:val="24"/>
          <w:szCs w:val="24"/>
          <w:lang w:bidi="ar-SA"/>
        </w:rPr>
      </w:pPr>
    </w:p>
    <w:p w14:paraId="5FB005D9" w14:textId="77777777" w:rsidR="00AC1496" w:rsidRPr="00691485" w:rsidRDefault="00AC1496" w:rsidP="00691485">
      <w:pPr>
        <w:pStyle w:val="3"/>
        <w:rPr>
          <w:lang w:bidi="ar-SA"/>
        </w:rPr>
      </w:pPr>
      <w:bookmarkStart w:id="135" w:name="_Toc207568914"/>
      <w:r w:rsidRPr="00691485">
        <w:rPr>
          <w:lang w:bidi="ar-SA"/>
        </w:rPr>
        <w:t xml:space="preserve">Статья </w:t>
      </w:r>
      <w:r w:rsidR="00AF2473" w:rsidRPr="00691485">
        <w:rPr>
          <w:lang w:bidi="ar-SA"/>
        </w:rPr>
        <w:t>18</w:t>
      </w:r>
      <w:r w:rsidRPr="00691485">
        <w:rPr>
          <w:lang w:bidi="ar-SA"/>
        </w:rPr>
        <w:t>. Архитектурно-градостроительный облик объекта капитального строительства</w:t>
      </w:r>
      <w:bookmarkEnd w:id="135"/>
      <w:r w:rsidRPr="00691485">
        <w:rPr>
          <w:lang w:bidi="ar-SA"/>
        </w:rPr>
        <w:t xml:space="preserve"> </w:t>
      </w:r>
    </w:p>
    <w:p w14:paraId="7EDD2DA5" w14:textId="77777777" w:rsidR="00AC1496" w:rsidRPr="00691485" w:rsidRDefault="00AC1496" w:rsidP="00691485">
      <w:pPr>
        <w:widowControl/>
        <w:autoSpaceDE/>
        <w:autoSpaceDN/>
        <w:ind w:firstLine="540"/>
        <w:jc w:val="both"/>
        <w:rPr>
          <w:sz w:val="24"/>
          <w:szCs w:val="24"/>
          <w:lang w:bidi="ar-SA"/>
        </w:rPr>
      </w:pPr>
      <w:r w:rsidRPr="00691485">
        <w:rPr>
          <w:sz w:val="24"/>
          <w:szCs w:val="24"/>
          <w:lang w:bidi="ar-SA"/>
        </w:rPr>
        <w:t xml:space="preserve">  1. Архитектурно-градостроительный облик объекта капитального строительства подлежит согласованию с уполномоченным </w:t>
      </w:r>
      <w:r w:rsidR="007A6F26" w:rsidRPr="00691485">
        <w:rPr>
          <w:sz w:val="24"/>
          <w:szCs w:val="24"/>
          <w:lang w:bidi="ar-SA"/>
        </w:rPr>
        <w:t xml:space="preserve">административным </w:t>
      </w:r>
      <w:r w:rsidRPr="00691485">
        <w:rPr>
          <w:sz w:val="24"/>
          <w:szCs w:val="24"/>
          <w:lang w:bidi="ar-SA"/>
        </w:rPr>
        <w:t xml:space="preserve">органом при осуществлении строительства, реконструкции объекта капитального строительства в границах территорий, предусмотренных </w:t>
      </w:r>
      <w:hyperlink r:id="rId51" w:history="1">
        <w:r w:rsidRPr="00691485">
          <w:rPr>
            <w:sz w:val="24"/>
            <w:szCs w:val="24"/>
            <w:lang w:bidi="ar-SA"/>
          </w:rPr>
          <w:t>частью 5.3 статьи 30</w:t>
        </w:r>
      </w:hyperlink>
      <w:r w:rsidRPr="00691485">
        <w:rPr>
          <w:sz w:val="24"/>
          <w:szCs w:val="24"/>
          <w:lang w:bidi="ar-SA"/>
        </w:rPr>
        <w:t xml:space="preserve"> </w:t>
      </w:r>
      <w:r w:rsidR="007A6F26" w:rsidRPr="00691485">
        <w:rPr>
          <w:sz w:val="24"/>
          <w:szCs w:val="24"/>
          <w:lang w:bidi="ar-SA"/>
        </w:rPr>
        <w:t>Градостроительного кодекса</w:t>
      </w:r>
      <w:r w:rsidRPr="00691485">
        <w:rPr>
          <w:sz w:val="24"/>
          <w:szCs w:val="24"/>
          <w:lang w:bidi="ar-SA"/>
        </w:rPr>
        <w:t xml:space="preserve">, за исключением случаев, предусмотренных </w:t>
      </w:r>
      <w:hyperlink w:anchor="p42" w:history="1">
        <w:r w:rsidRPr="00691485">
          <w:rPr>
            <w:sz w:val="24"/>
            <w:szCs w:val="24"/>
            <w:lang w:bidi="ar-SA"/>
          </w:rPr>
          <w:t>частью 2</w:t>
        </w:r>
      </w:hyperlink>
      <w:r w:rsidRPr="00691485">
        <w:rPr>
          <w:sz w:val="24"/>
          <w:szCs w:val="24"/>
          <w:lang w:bidi="ar-SA"/>
        </w:rPr>
        <w:t xml:space="preserve"> настоящей статьи. </w:t>
      </w:r>
    </w:p>
    <w:p w14:paraId="062D0EA7" w14:textId="77777777" w:rsidR="00AF2473" w:rsidRPr="00691485" w:rsidRDefault="00AC1496" w:rsidP="00691485">
      <w:pPr>
        <w:widowControl/>
        <w:autoSpaceDE/>
        <w:autoSpaceDN/>
        <w:ind w:firstLine="540"/>
        <w:jc w:val="both"/>
        <w:rPr>
          <w:sz w:val="24"/>
          <w:szCs w:val="24"/>
          <w:lang w:bidi="ar-SA"/>
        </w:rPr>
      </w:pPr>
      <w:bookmarkStart w:id="136" w:name="p42"/>
      <w:bookmarkEnd w:id="136"/>
      <w:r w:rsidRPr="00691485">
        <w:rPr>
          <w:sz w:val="24"/>
          <w:szCs w:val="24"/>
          <w:lang w:bidi="ar-SA"/>
        </w:rPr>
        <w:t xml:space="preserve">2. Согласование архитектурно-градостроительного облика объекта капитального строительства не требуется в отношении: </w:t>
      </w:r>
    </w:p>
    <w:p w14:paraId="0997CBF4" w14:textId="77777777" w:rsidR="00AF2473" w:rsidRPr="00691485" w:rsidRDefault="00AC1496" w:rsidP="00691485">
      <w:pPr>
        <w:widowControl/>
        <w:autoSpaceDE/>
        <w:autoSpaceDN/>
        <w:ind w:firstLine="540"/>
        <w:jc w:val="both"/>
        <w:rPr>
          <w:sz w:val="24"/>
          <w:szCs w:val="24"/>
          <w:lang w:bidi="ar-SA"/>
        </w:rPr>
      </w:pPr>
      <w:r w:rsidRPr="00691485">
        <w:rPr>
          <w:sz w:val="24"/>
          <w:szCs w:val="24"/>
          <w:lang w:bidi="ar-SA"/>
        </w:rPr>
        <w:t xml:space="preserve">1) объектов капитального строительства, расположенных на земельных участках, действие градостроительного регламента на которые не распространяется; </w:t>
      </w:r>
    </w:p>
    <w:p w14:paraId="1F77F45C" w14:textId="77777777" w:rsidR="00AF2473" w:rsidRPr="00691485" w:rsidRDefault="00AC1496" w:rsidP="00691485">
      <w:pPr>
        <w:widowControl/>
        <w:autoSpaceDE/>
        <w:autoSpaceDN/>
        <w:ind w:firstLine="540"/>
        <w:jc w:val="both"/>
        <w:rPr>
          <w:sz w:val="24"/>
          <w:szCs w:val="24"/>
          <w:lang w:bidi="ar-SA"/>
        </w:rPr>
      </w:pPr>
      <w:r w:rsidRPr="00691485">
        <w:rPr>
          <w:sz w:val="24"/>
          <w:szCs w:val="24"/>
          <w:lang w:bidi="ar-SA"/>
        </w:rPr>
        <w:t xml:space="preserve">2) объектов, для строительства или реконструкции которых не требуется получение разрешения на строительство; </w:t>
      </w:r>
    </w:p>
    <w:p w14:paraId="57E6210C" w14:textId="77777777" w:rsidR="00AF2473" w:rsidRPr="00691485" w:rsidRDefault="00AC1496" w:rsidP="00691485">
      <w:pPr>
        <w:widowControl/>
        <w:autoSpaceDE/>
        <w:autoSpaceDN/>
        <w:ind w:firstLine="540"/>
        <w:jc w:val="both"/>
        <w:rPr>
          <w:sz w:val="24"/>
          <w:szCs w:val="24"/>
          <w:lang w:bidi="ar-SA"/>
        </w:rPr>
      </w:pPr>
      <w:r w:rsidRPr="00691485">
        <w:rPr>
          <w:sz w:val="24"/>
          <w:szCs w:val="24"/>
          <w:lang w:bidi="ar-SA"/>
        </w:rPr>
        <w:t xml:space="preserve">3) объектов, расположенных на земельных участках, находящихся в пользовании учреждений, исполняющих наказание; </w:t>
      </w:r>
    </w:p>
    <w:p w14:paraId="328EA8F8" w14:textId="77777777" w:rsidR="00AF2473" w:rsidRPr="00691485" w:rsidRDefault="00AC1496" w:rsidP="00691485">
      <w:pPr>
        <w:widowControl/>
        <w:autoSpaceDE/>
        <w:autoSpaceDN/>
        <w:ind w:firstLine="540"/>
        <w:jc w:val="both"/>
        <w:rPr>
          <w:sz w:val="24"/>
          <w:szCs w:val="24"/>
          <w:lang w:bidi="ar-SA"/>
        </w:rPr>
      </w:pPr>
      <w:r w:rsidRPr="00691485">
        <w:rPr>
          <w:sz w:val="24"/>
          <w:szCs w:val="24"/>
          <w:lang w:bidi="ar-SA"/>
        </w:rPr>
        <w:t xml:space="preserve">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 </w:t>
      </w:r>
    </w:p>
    <w:p w14:paraId="25F5033E" w14:textId="77777777" w:rsidR="00AF2473" w:rsidRPr="00691485" w:rsidRDefault="00AC1496" w:rsidP="00691485">
      <w:pPr>
        <w:widowControl/>
        <w:autoSpaceDE/>
        <w:autoSpaceDN/>
        <w:ind w:firstLine="540"/>
        <w:jc w:val="both"/>
        <w:rPr>
          <w:sz w:val="24"/>
          <w:szCs w:val="24"/>
          <w:lang w:bidi="ar-SA"/>
        </w:rPr>
      </w:pPr>
      <w:r w:rsidRPr="00691485">
        <w:rPr>
          <w:sz w:val="24"/>
          <w:szCs w:val="24"/>
          <w:lang w:bidi="ar-SA"/>
        </w:rPr>
        <w:t xml:space="preserve">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 </w:t>
      </w:r>
    </w:p>
    <w:p w14:paraId="438A307F" w14:textId="77777777" w:rsidR="00AF2473" w:rsidRPr="00691485" w:rsidRDefault="00AC1496" w:rsidP="00691485">
      <w:pPr>
        <w:widowControl/>
        <w:autoSpaceDE/>
        <w:autoSpaceDN/>
        <w:ind w:firstLine="540"/>
        <w:jc w:val="both"/>
        <w:rPr>
          <w:sz w:val="24"/>
          <w:szCs w:val="24"/>
          <w:lang w:bidi="ar-SA"/>
        </w:rPr>
      </w:pPr>
      <w:r w:rsidRPr="00691485">
        <w:rPr>
          <w:sz w:val="24"/>
          <w:szCs w:val="24"/>
          <w:lang w:bidi="ar-SA"/>
        </w:rPr>
        <w:t xml:space="preserve">3. Срок выдачи согласования архитектурно-градостроительного облика объекта капитального строительства не может превышать десять рабочих дней. </w:t>
      </w:r>
    </w:p>
    <w:p w14:paraId="27736336" w14:textId="77777777" w:rsidR="00AF2473" w:rsidRPr="00691485" w:rsidRDefault="00AC1496" w:rsidP="00691485">
      <w:pPr>
        <w:widowControl/>
        <w:autoSpaceDE/>
        <w:autoSpaceDN/>
        <w:ind w:firstLine="540"/>
        <w:jc w:val="both"/>
        <w:rPr>
          <w:sz w:val="24"/>
          <w:szCs w:val="24"/>
          <w:lang w:bidi="ar-SA"/>
        </w:rPr>
      </w:pPr>
      <w:r w:rsidRPr="00691485">
        <w:rPr>
          <w:sz w:val="24"/>
          <w:szCs w:val="24"/>
          <w:lang w:bidi="ar-SA"/>
        </w:rPr>
        <w:t xml:space="preserve">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 </w:t>
      </w:r>
    </w:p>
    <w:p w14:paraId="10B1D7C0" w14:textId="77777777" w:rsidR="00AF2473" w:rsidRPr="00691485" w:rsidRDefault="00AC1496" w:rsidP="00691485">
      <w:pPr>
        <w:widowControl/>
        <w:autoSpaceDE/>
        <w:autoSpaceDN/>
        <w:ind w:firstLine="540"/>
        <w:jc w:val="both"/>
        <w:rPr>
          <w:sz w:val="24"/>
          <w:szCs w:val="24"/>
          <w:lang w:bidi="ar-SA"/>
        </w:rPr>
      </w:pPr>
      <w:r w:rsidRPr="00691485">
        <w:rPr>
          <w:sz w:val="24"/>
          <w:szCs w:val="24"/>
          <w:lang w:bidi="ar-SA"/>
        </w:rPr>
        <w:lastRenderedPageBreak/>
        <w:t>5.</w:t>
      </w:r>
      <w:r w:rsidR="00AF2473" w:rsidRPr="00691485">
        <w:rPr>
          <w:sz w:val="24"/>
          <w:szCs w:val="24"/>
          <w:lang w:bidi="ar-SA"/>
        </w:rPr>
        <w:t xml:space="preserve"> </w:t>
      </w:r>
      <w:hyperlink r:id="rId52" w:history="1">
        <w:r w:rsidRPr="00691485">
          <w:rPr>
            <w:sz w:val="24"/>
            <w:szCs w:val="24"/>
            <w:lang w:bidi="ar-SA"/>
          </w:rPr>
          <w:t>Порядок</w:t>
        </w:r>
      </w:hyperlink>
      <w:r w:rsidRPr="00691485">
        <w:rPr>
          <w:sz w:val="24"/>
          <w:szCs w:val="24"/>
          <w:lang w:bidi="ar-SA"/>
        </w:rPr>
        <w:t xml:space="preserve">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w:t>
      </w:r>
      <w:r w:rsidR="00AB000A" w:rsidRPr="00691485">
        <w:rPr>
          <w:sz w:val="24"/>
          <w:szCs w:val="24"/>
          <w:lang w:bidi="ar-SA"/>
        </w:rPr>
        <w:t>Градостроительным кодексом</w:t>
      </w:r>
      <w:r w:rsidRPr="00691485">
        <w:rPr>
          <w:sz w:val="24"/>
          <w:szCs w:val="24"/>
          <w:lang w:bidi="ar-SA"/>
        </w:rPr>
        <w:t>.</w:t>
      </w:r>
    </w:p>
    <w:p w14:paraId="11AE9F05" w14:textId="77777777" w:rsidR="00AF2473" w:rsidRPr="00691485" w:rsidRDefault="00AF2473" w:rsidP="00691485">
      <w:pPr>
        <w:widowControl/>
        <w:autoSpaceDE/>
        <w:autoSpaceDN/>
        <w:ind w:firstLine="540"/>
        <w:jc w:val="both"/>
        <w:rPr>
          <w:sz w:val="24"/>
          <w:szCs w:val="24"/>
          <w:lang w:bidi="ar-SA"/>
        </w:rPr>
      </w:pPr>
      <w:r w:rsidRPr="00691485">
        <w:rPr>
          <w:sz w:val="24"/>
          <w:szCs w:val="24"/>
          <w:lang w:bidi="ar-SA"/>
        </w:rPr>
        <w:t>6. На карте градостроительного зонирования Джогинского муниципального образования отсутствуют территории, в границах которых предусматриваются требования к архитектурно-градостроительному облику объектов капитального строительства.</w:t>
      </w:r>
    </w:p>
    <w:p w14:paraId="7317341E" w14:textId="77777777" w:rsidR="00AF2473" w:rsidRPr="00691485" w:rsidRDefault="00AF2473" w:rsidP="00691485">
      <w:pPr>
        <w:widowControl/>
        <w:autoSpaceDE/>
        <w:autoSpaceDN/>
        <w:ind w:firstLine="540"/>
        <w:jc w:val="both"/>
        <w:rPr>
          <w:sz w:val="24"/>
          <w:szCs w:val="24"/>
          <w:lang w:bidi="ar-SA"/>
        </w:rPr>
      </w:pPr>
    </w:p>
    <w:p w14:paraId="5C3750AB" w14:textId="77777777" w:rsidR="00AF2473" w:rsidRPr="00691485" w:rsidRDefault="00AF2473" w:rsidP="00691485">
      <w:pPr>
        <w:widowControl/>
        <w:autoSpaceDE/>
        <w:autoSpaceDN/>
        <w:ind w:firstLine="540"/>
        <w:jc w:val="both"/>
        <w:rPr>
          <w:sz w:val="24"/>
          <w:szCs w:val="24"/>
          <w:lang w:bidi="ar-SA"/>
        </w:rPr>
      </w:pPr>
    </w:p>
    <w:p w14:paraId="511E8E01" w14:textId="77777777" w:rsidR="00453F33" w:rsidRPr="00691485" w:rsidRDefault="00453F33" w:rsidP="00691485">
      <w:pPr>
        <w:pStyle w:val="2"/>
        <w:rPr>
          <w:rFonts w:cs="Times New Roman"/>
        </w:rPr>
      </w:pPr>
      <w:bookmarkStart w:id="137" w:name="_Toc207568915"/>
      <w:r w:rsidRPr="00691485">
        <w:rPr>
          <w:rFonts w:cs="Times New Roman"/>
        </w:rPr>
        <w:t>ГЛАВА 4. ПЛАНИРОВКА ТЕРРИТОРИИ</w:t>
      </w:r>
      <w:bookmarkEnd w:id="137"/>
    </w:p>
    <w:p w14:paraId="1C3AAD0F" w14:textId="77777777" w:rsidR="00453F33" w:rsidRPr="00691485" w:rsidRDefault="00453F33" w:rsidP="00691485"/>
    <w:p w14:paraId="120DD31F" w14:textId="77777777" w:rsidR="00AC1496" w:rsidRPr="00691485" w:rsidRDefault="00453F33" w:rsidP="00691485">
      <w:pPr>
        <w:pStyle w:val="3"/>
        <w:rPr>
          <w:lang w:bidi="ar-SA"/>
        </w:rPr>
      </w:pPr>
      <w:bookmarkStart w:id="138" w:name="_Toc207568916"/>
      <w:r w:rsidRPr="00691485">
        <w:rPr>
          <w:lang w:bidi="ar-SA"/>
        </w:rPr>
        <w:t xml:space="preserve">Статья </w:t>
      </w:r>
      <w:r w:rsidR="00DB298E" w:rsidRPr="00691485">
        <w:rPr>
          <w:lang w:bidi="ar-SA"/>
        </w:rPr>
        <w:t>19</w:t>
      </w:r>
      <w:r w:rsidRPr="00691485">
        <w:rPr>
          <w:lang w:bidi="ar-SA"/>
        </w:rPr>
        <w:t>. Назначение, виды документации по планировке территории</w:t>
      </w:r>
      <w:bookmarkEnd w:id="138"/>
    </w:p>
    <w:p w14:paraId="3769085B" w14:textId="77777777" w:rsidR="00453F33" w:rsidRPr="00691485" w:rsidRDefault="00453F33" w:rsidP="00691485">
      <w:pPr>
        <w:ind w:firstLine="709"/>
        <w:jc w:val="both"/>
        <w:rPr>
          <w:sz w:val="24"/>
          <w:lang w:bidi="ar-SA"/>
        </w:rPr>
      </w:pPr>
    </w:p>
    <w:p w14:paraId="53725875" w14:textId="77777777" w:rsidR="00DB298E" w:rsidRPr="00691485" w:rsidRDefault="00453F33" w:rsidP="00691485">
      <w:pPr>
        <w:pStyle w:val="a9"/>
        <w:numPr>
          <w:ilvl w:val="0"/>
          <w:numId w:val="7"/>
        </w:numPr>
        <w:ind w:left="0" w:firstLine="709"/>
        <w:jc w:val="both"/>
        <w:rPr>
          <w:sz w:val="24"/>
          <w:lang w:bidi="ar-SA"/>
        </w:rPr>
      </w:pPr>
      <w:r w:rsidRPr="00691485">
        <w:rPr>
          <w:sz w:val="24"/>
          <w:lang w:bidi="ar-SA"/>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64B872B1" w14:textId="77777777" w:rsidR="00453F33" w:rsidRPr="00691485" w:rsidRDefault="00453F33" w:rsidP="00691485">
      <w:pPr>
        <w:pStyle w:val="a9"/>
        <w:numPr>
          <w:ilvl w:val="0"/>
          <w:numId w:val="7"/>
        </w:numPr>
        <w:ind w:left="0" w:firstLine="709"/>
        <w:jc w:val="both"/>
        <w:rPr>
          <w:sz w:val="24"/>
          <w:lang w:bidi="ar-SA"/>
        </w:rPr>
      </w:pPr>
      <w:r w:rsidRPr="00691485">
        <w:rPr>
          <w:sz w:val="24"/>
          <w:lang w:bidi="ar-SA"/>
        </w:rPr>
        <w:t xml:space="preserve">Подготовка документации по планировке территории в целях размещения объекта капитального строительства является обязательной в следующих случаях: </w:t>
      </w:r>
    </w:p>
    <w:p w14:paraId="1314E99D" w14:textId="77777777" w:rsidR="00453F33" w:rsidRPr="00691485" w:rsidRDefault="00453F33" w:rsidP="00691485">
      <w:pPr>
        <w:ind w:firstLine="709"/>
        <w:jc w:val="both"/>
        <w:rPr>
          <w:sz w:val="24"/>
          <w:lang w:bidi="ar-SA"/>
        </w:rPr>
      </w:pPr>
      <w:r w:rsidRPr="00691485">
        <w:rPr>
          <w:sz w:val="24"/>
          <w:lang w:bidi="ar-SA"/>
        </w:rPr>
        <w:t xml:space="preserve">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 </w:t>
      </w:r>
    </w:p>
    <w:p w14:paraId="2452E26F" w14:textId="77777777" w:rsidR="00453F33" w:rsidRPr="00691485" w:rsidRDefault="00DB298E" w:rsidP="00691485">
      <w:pPr>
        <w:ind w:firstLine="709"/>
        <w:jc w:val="both"/>
        <w:rPr>
          <w:sz w:val="24"/>
          <w:lang w:bidi="ar-SA"/>
        </w:rPr>
      </w:pPr>
      <w:r w:rsidRPr="00691485">
        <w:rPr>
          <w:sz w:val="24"/>
          <w:lang w:bidi="ar-SA"/>
        </w:rPr>
        <w:t xml:space="preserve">– </w:t>
      </w:r>
      <w:r w:rsidR="00453F33" w:rsidRPr="00691485">
        <w:rPr>
          <w:sz w:val="24"/>
          <w:lang w:bidi="ar-SA"/>
        </w:rPr>
        <w:t xml:space="preserve">необходимы установление, изменение или отмена красных линий; </w:t>
      </w:r>
    </w:p>
    <w:p w14:paraId="1AC59138" w14:textId="77777777" w:rsidR="00453F33" w:rsidRPr="00691485" w:rsidRDefault="00DB298E" w:rsidP="00691485">
      <w:pPr>
        <w:ind w:firstLine="709"/>
        <w:jc w:val="both"/>
        <w:rPr>
          <w:sz w:val="24"/>
          <w:lang w:bidi="ar-SA"/>
        </w:rPr>
      </w:pPr>
      <w:r w:rsidRPr="00691485">
        <w:rPr>
          <w:sz w:val="24"/>
          <w:lang w:bidi="ar-SA"/>
        </w:rPr>
        <w:t xml:space="preserve">– </w:t>
      </w:r>
      <w:r w:rsidR="00453F33" w:rsidRPr="00691485">
        <w:rPr>
          <w:sz w:val="24"/>
          <w:lang w:bidi="ar-SA"/>
        </w:rPr>
        <w:t xml:space="preserve">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 </w:t>
      </w:r>
    </w:p>
    <w:p w14:paraId="2860E378" w14:textId="77777777" w:rsidR="00453F33" w:rsidRPr="00691485" w:rsidRDefault="00DB298E" w:rsidP="00691485">
      <w:pPr>
        <w:ind w:firstLine="709"/>
        <w:jc w:val="both"/>
        <w:rPr>
          <w:sz w:val="24"/>
          <w:lang w:bidi="ar-SA"/>
        </w:rPr>
      </w:pPr>
      <w:r w:rsidRPr="00691485">
        <w:rPr>
          <w:sz w:val="24"/>
          <w:lang w:bidi="ar-SA"/>
        </w:rPr>
        <w:t xml:space="preserve">– </w:t>
      </w:r>
      <w:r w:rsidR="00453F33" w:rsidRPr="00691485">
        <w:rPr>
          <w:sz w:val="24"/>
          <w:lang w:bidi="ar-SA"/>
        </w:rPr>
        <w:t xml:space="preserve">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 </w:t>
      </w:r>
    </w:p>
    <w:p w14:paraId="28032912" w14:textId="77777777" w:rsidR="00453F33" w:rsidRPr="00691485" w:rsidRDefault="00DB298E" w:rsidP="00691485">
      <w:pPr>
        <w:ind w:firstLine="709"/>
        <w:jc w:val="both"/>
        <w:rPr>
          <w:sz w:val="24"/>
          <w:lang w:bidi="ar-SA"/>
        </w:rPr>
      </w:pPr>
      <w:r w:rsidRPr="00691485">
        <w:rPr>
          <w:sz w:val="24"/>
          <w:lang w:bidi="ar-SA"/>
        </w:rPr>
        <w:t xml:space="preserve">– </w:t>
      </w:r>
      <w:r w:rsidR="00453F33" w:rsidRPr="00691485">
        <w:rPr>
          <w:sz w:val="24"/>
          <w:lang w:bidi="ar-SA"/>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53" w:history="1">
        <w:r w:rsidR="00453F33" w:rsidRPr="00691485">
          <w:rPr>
            <w:rStyle w:val="a4"/>
            <w:color w:val="auto"/>
            <w:sz w:val="24"/>
            <w:u w:val="none"/>
            <w:lang w:bidi="ar-SA"/>
          </w:rPr>
          <w:t>случаи</w:t>
        </w:r>
      </w:hyperlink>
      <w:r w:rsidR="00453F33" w:rsidRPr="00691485">
        <w:rPr>
          <w:sz w:val="24"/>
          <w:lang w:bidi="ar-SA"/>
        </w:rPr>
        <w:t xml:space="preserve">, при которых для строительства, реконструкции линейного объекта не требуется подготовка документации по планировке территории; </w:t>
      </w:r>
    </w:p>
    <w:p w14:paraId="1C4B4D0A" w14:textId="77777777" w:rsidR="00453F33" w:rsidRPr="00691485" w:rsidRDefault="00DB298E" w:rsidP="00691485">
      <w:pPr>
        <w:ind w:firstLine="709"/>
        <w:jc w:val="both"/>
        <w:rPr>
          <w:sz w:val="24"/>
          <w:lang w:bidi="ar-SA"/>
        </w:rPr>
      </w:pPr>
      <w:r w:rsidRPr="00691485">
        <w:rPr>
          <w:sz w:val="24"/>
          <w:lang w:bidi="ar-SA"/>
        </w:rPr>
        <w:t>–</w:t>
      </w:r>
      <w:r w:rsidR="00453F33" w:rsidRPr="00691485">
        <w:rPr>
          <w:sz w:val="24"/>
          <w:lang w:bidi="ar-SA"/>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 </w:t>
      </w:r>
    </w:p>
    <w:p w14:paraId="0FD746A3" w14:textId="77777777" w:rsidR="00453F33" w:rsidRPr="00691485" w:rsidRDefault="00DB298E" w:rsidP="00691485">
      <w:pPr>
        <w:ind w:firstLine="709"/>
        <w:jc w:val="both"/>
        <w:rPr>
          <w:sz w:val="24"/>
          <w:lang w:bidi="ar-SA"/>
        </w:rPr>
      </w:pPr>
      <w:r w:rsidRPr="00691485">
        <w:rPr>
          <w:sz w:val="24"/>
          <w:lang w:bidi="ar-SA"/>
        </w:rPr>
        <w:t>–</w:t>
      </w:r>
      <w:r w:rsidR="00453F33" w:rsidRPr="00691485">
        <w:rPr>
          <w:sz w:val="24"/>
          <w:lang w:bidi="ar-SA"/>
        </w:rPr>
        <w:t xml:space="preserve">планируется осуществление комплексного развития территории; </w:t>
      </w:r>
    </w:p>
    <w:p w14:paraId="50BD9210" w14:textId="77777777" w:rsidR="00453F33" w:rsidRPr="00691485" w:rsidRDefault="00DB298E" w:rsidP="00691485">
      <w:pPr>
        <w:ind w:firstLine="709"/>
        <w:jc w:val="both"/>
        <w:rPr>
          <w:sz w:val="24"/>
          <w:lang w:bidi="ar-SA"/>
        </w:rPr>
      </w:pPr>
      <w:r w:rsidRPr="00691485">
        <w:rPr>
          <w:sz w:val="24"/>
          <w:lang w:bidi="ar-SA"/>
        </w:rPr>
        <w:t>–</w:t>
      </w:r>
      <w:r w:rsidR="00453F33" w:rsidRPr="00691485">
        <w:rPr>
          <w:sz w:val="24"/>
          <w:lang w:bidi="ar-SA"/>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54" w:history="1">
        <w:r w:rsidR="00453F33" w:rsidRPr="00691485">
          <w:rPr>
            <w:rStyle w:val="a4"/>
            <w:color w:val="auto"/>
            <w:sz w:val="24"/>
            <w:u w:val="none"/>
            <w:lang w:bidi="ar-SA"/>
          </w:rPr>
          <w:t>законом</w:t>
        </w:r>
      </w:hyperlink>
      <w:r w:rsidR="00453F33" w:rsidRPr="00691485">
        <w:rPr>
          <w:sz w:val="24"/>
          <w:lang w:bidi="ar-SA"/>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w:t>
      </w:r>
    </w:p>
    <w:p w14:paraId="13994828" w14:textId="77777777" w:rsidR="00453F33" w:rsidRPr="00691485" w:rsidRDefault="00453F33" w:rsidP="00691485">
      <w:pPr>
        <w:pStyle w:val="a9"/>
        <w:numPr>
          <w:ilvl w:val="0"/>
          <w:numId w:val="7"/>
        </w:numPr>
        <w:ind w:left="0" w:firstLine="709"/>
        <w:jc w:val="both"/>
        <w:rPr>
          <w:sz w:val="24"/>
          <w:lang w:bidi="ar-SA"/>
        </w:rPr>
      </w:pPr>
      <w:r w:rsidRPr="00691485">
        <w:rPr>
          <w:sz w:val="24"/>
          <w:lang w:bidi="ar-SA"/>
        </w:rPr>
        <w:t xml:space="preserve">Видами документации по планировке территории являются: </w:t>
      </w:r>
    </w:p>
    <w:p w14:paraId="7A71DFEC" w14:textId="77777777" w:rsidR="00453F33" w:rsidRPr="00691485" w:rsidRDefault="00453F33" w:rsidP="00691485">
      <w:pPr>
        <w:ind w:firstLine="709"/>
        <w:jc w:val="both"/>
        <w:rPr>
          <w:sz w:val="24"/>
          <w:lang w:bidi="ar-SA"/>
        </w:rPr>
      </w:pPr>
      <w:r w:rsidRPr="00691485">
        <w:rPr>
          <w:sz w:val="24"/>
          <w:lang w:bidi="ar-SA"/>
        </w:rPr>
        <w:t xml:space="preserve">проект планировки территории; </w:t>
      </w:r>
    </w:p>
    <w:p w14:paraId="7DA8662E" w14:textId="77777777" w:rsidR="00453F33" w:rsidRPr="00691485" w:rsidRDefault="00453F33" w:rsidP="00691485">
      <w:pPr>
        <w:ind w:firstLine="709"/>
        <w:jc w:val="both"/>
        <w:rPr>
          <w:sz w:val="24"/>
          <w:lang w:bidi="ar-SA"/>
        </w:rPr>
      </w:pPr>
      <w:r w:rsidRPr="00691485">
        <w:rPr>
          <w:sz w:val="24"/>
          <w:lang w:bidi="ar-SA"/>
        </w:rPr>
        <w:lastRenderedPageBreak/>
        <w:t xml:space="preserve">проект межевания территории. </w:t>
      </w:r>
    </w:p>
    <w:p w14:paraId="4064DFE2" w14:textId="77777777" w:rsidR="00DB298E" w:rsidRPr="00691485" w:rsidRDefault="00453F33" w:rsidP="00691485">
      <w:pPr>
        <w:pStyle w:val="a9"/>
        <w:numPr>
          <w:ilvl w:val="0"/>
          <w:numId w:val="7"/>
        </w:numPr>
        <w:ind w:left="0" w:firstLine="709"/>
        <w:jc w:val="both"/>
        <w:rPr>
          <w:sz w:val="24"/>
          <w:lang w:bidi="ar-SA"/>
        </w:rPr>
      </w:pPr>
      <w:bookmarkStart w:id="139" w:name="p14"/>
      <w:bookmarkEnd w:id="139"/>
      <w:r w:rsidRPr="00691485">
        <w:rPr>
          <w:sz w:val="24"/>
          <w:lang w:bidi="ar-SA"/>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55" w:history="1">
        <w:r w:rsidRPr="00691485">
          <w:rPr>
            <w:rStyle w:val="a4"/>
            <w:color w:val="auto"/>
            <w:sz w:val="24"/>
            <w:u w:val="none"/>
            <w:lang w:bidi="ar-SA"/>
          </w:rPr>
          <w:t>частью 2 статьи 43</w:t>
        </w:r>
      </w:hyperlink>
      <w:r w:rsidR="00DB298E" w:rsidRPr="00691485">
        <w:rPr>
          <w:sz w:val="24"/>
          <w:lang w:bidi="ar-SA"/>
        </w:rPr>
        <w:t xml:space="preserve"> Градостроительного к</w:t>
      </w:r>
      <w:r w:rsidRPr="00691485">
        <w:rPr>
          <w:sz w:val="24"/>
          <w:lang w:bidi="ar-SA"/>
        </w:rPr>
        <w:t xml:space="preserve">одекса. </w:t>
      </w:r>
    </w:p>
    <w:p w14:paraId="78EDAD9A" w14:textId="77777777" w:rsidR="00DB298E" w:rsidRPr="00691485" w:rsidRDefault="00453F33" w:rsidP="00691485">
      <w:pPr>
        <w:pStyle w:val="a9"/>
        <w:numPr>
          <w:ilvl w:val="0"/>
          <w:numId w:val="7"/>
        </w:numPr>
        <w:ind w:left="0" w:firstLine="709"/>
        <w:jc w:val="both"/>
        <w:rPr>
          <w:sz w:val="24"/>
          <w:lang w:bidi="ar-SA"/>
        </w:rPr>
      </w:pPr>
      <w:r w:rsidRPr="00691485">
        <w:rPr>
          <w:sz w:val="24"/>
          <w:lang w:bidi="ar-SA"/>
        </w:rPr>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w:anchor="p14" w:history="1">
        <w:r w:rsidRPr="00691485">
          <w:rPr>
            <w:rStyle w:val="a4"/>
            <w:color w:val="auto"/>
            <w:sz w:val="24"/>
            <w:u w:val="none"/>
            <w:lang w:bidi="ar-SA"/>
          </w:rPr>
          <w:t xml:space="preserve">частью </w:t>
        </w:r>
        <w:r w:rsidR="00DB298E" w:rsidRPr="00691485">
          <w:rPr>
            <w:rStyle w:val="a4"/>
            <w:color w:val="auto"/>
            <w:sz w:val="24"/>
            <w:u w:val="none"/>
            <w:lang w:bidi="ar-SA"/>
          </w:rPr>
          <w:t>4</w:t>
        </w:r>
      </w:hyperlink>
      <w:r w:rsidRPr="00691485">
        <w:rPr>
          <w:sz w:val="24"/>
          <w:lang w:bidi="ar-SA"/>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 </w:t>
      </w:r>
    </w:p>
    <w:p w14:paraId="5129D83E" w14:textId="77777777" w:rsidR="00453F33" w:rsidRPr="00691485" w:rsidRDefault="00453F33" w:rsidP="00691485">
      <w:pPr>
        <w:pStyle w:val="a9"/>
        <w:numPr>
          <w:ilvl w:val="0"/>
          <w:numId w:val="7"/>
        </w:numPr>
        <w:ind w:left="0" w:firstLine="709"/>
        <w:jc w:val="both"/>
        <w:rPr>
          <w:sz w:val="24"/>
          <w:lang w:bidi="ar-SA"/>
        </w:rPr>
      </w:pPr>
      <w:r w:rsidRPr="00691485">
        <w:rPr>
          <w:sz w:val="24"/>
          <w:lang w:bidi="ar-SA"/>
        </w:rPr>
        <w:t xml:space="preserve">Особенности подготовки документации по планировке территории садоводства или огородничества устанавливаются Федеральным </w:t>
      </w:r>
      <w:hyperlink r:id="rId56" w:history="1">
        <w:r w:rsidRPr="00691485">
          <w:rPr>
            <w:rStyle w:val="a4"/>
            <w:color w:val="auto"/>
            <w:sz w:val="24"/>
            <w:u w:val="none"/>
            <w:lang w:bidi="ar-SA"/>
          </w:rPr>
          <w:t>законом</w:t>
        </w:r>
      </w:hyperlink>
      <w:r w:rsidRPr="00691485">
        <w:rPr>
          <w:sz w:val="24"/>
          <w:lang w:bidi="ar-SA"/>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w:t>
      </w:r>
    </w:p>
    <w:p w14:paraId="4D59A08F" w14:textId="77777777" w:rsidR="00DB298E" w:rsidRPr="00691485" w:rsidRDefault="00DB298E" w:rsidP="00691485">
      <w:pPr>
        <w:tabs>
          <w:tab w:val="left" w:pos="6290"/>
        </w:tabs>
        <w:ind w:firstLine="709"/>
        <w:rPr>
          <w:lang w:bidi="ar-SA"/>
        </w:rPr>
      </w:pPr>
    </w:p>
    <w:p w14:paraId="02716638" w14:textId="77777777" w:rsidR="00DB298E" w:rsidRPr="00691485" w:rsidRDefault="00DB298E" w:rsidP="00691485">
      <w:pPr>
        <w:pStyle w:val="3"/>
        <w:rPr>
          <w:lang w:bidi="ar-SA"/>
        </w:rPr>
      </w:pPr>
      <w:bookmarkStart w:id="140" w:name="_Toc207568917"/>
      <w:r w:rsidRPr="00691485">
        <w:rPr>
          <w:lang w:bidi="ar-SA"/>
        </w:rPr>
        <w:t xml:space="preserve">Статья </w:t>
      </w:r>
      <w:r w:rsidR="00A50E20" w:rsidRPr="00691485">
        <w:rPr>
          <w:lang w:bidi="ar-SA"/>
        </w:rPr>
        <w:t>19</w:t>
      </w:r>
      <w:r w:rsidRPr="00691485">
        <w:rPr>
          <w:lang w:bidi="ar-SA"/>
        </w:rPr>
        <w:t>.</w:t>
      </w:r>
      <w:r w:rsidR="00A50E20" w:rsidRPr="00691485">
        <w:rPr>
          <w:lang w:bidi="ar-SA"/>
        </w:rPr>
        <w:t>1.</w:t>
      </w:r>
      <w:r w:rsidRPr="00691485">
        <w:rPr>
          <w:lang w:bidi="ar-SA"/>
        </w:rPr>
        <w:t xml:space="preserve"> Общие требования к документации по планировке территории</w:t>
      </w:r>
      <w:bookmarkEnd w:id="140"/>
    </w:p>
    <w:p w14:paraId="536B24C5" w14:textId="77777777" w:rsidR="00DB298E" w:rsidRPr="00691485" w:rsidRDefault="00DB298E" w:rsidP="00691485">
      <w:pPr>
        <w:tabs>
          <w:tab w:val="left" w:pos="6290"/>
        </w:tabs>
        <w:ind w:firstLine="709"/>
        <w:rPr>
          <w:lang w:bidi="ar-SA"/>
        </w:rPr>
      </w:pPr>
      <w:r w:rsidRPr="00691485">
        <w:rPr>
          <w:lang w:bidi="ar-SA"/>
        </w:rPr>
        <w:t xml:space="preserve">  </w:t>
      </w:r>
    </w:p>
    <w:p w14:paraId="506E7CC6" w14:textId="77777777" w:rsidR="00DB298E" w:rsidRPr="00691485" w:rsidRDefault="00DB298E" w:rsidP="00691485">
      <w:pPr>
        <w:tabs>
          <w:tab w:val="left" w:pos="6290"/>
        </w:tabs>
        <w:ind w:firstLine="709"/>
        <w:jc w:val="both"/>
        <w:rPr>
          <w:sz w:val="24"/>
          <w:szCs w:val="24"/>
          <w:lang w:bidi="ar-SA"/>
        </w:rPr>
      </w:pPr>
      <w:r w:rsidRPr="00691485">
        <w:rPr>
          <w:sz w:val="24"/>
          <w:szCs w:val="24"/>
          <w:lang w:bidi="ar-SA"/>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w:t>
      </w:r>
      <w:r w:rsidR="00C43A9B" w:rsidRPr="00691485">
        <w:rPr>
          <w:sz w:val="24"/>
          <w:szCs w:val="24"/>
          <w:lang w:bidi="ar-SA"/>
        </w:rPr>
        <w:t xml:space="preserve"> Иркутской области</w:t>
      </w:r>
      <w:r w:rsidRPr="00691485">
        <w:rPr>
          <w:sz w:val="24"/>
          <w:szCs w:val="24"/>
          <w:lang w:bidi="ar-SA"/>
        </w:rPr>
        <w:t xml:space="preserve">, генеральными планами </w:t>
      </w:r>
      <w:r w:rsidR="00C43A9B" w:rsidRPr="00691485">
        <w:rPr>
          <w:sz w:val="24"/>
          <w:szCs w:val="24"/>
          <w:lang w:bidi="ar-SA"/>
        </w:rPr>
        <w:t>муниципальных образований</w:t>
      </w:r>
      <w:r w:rsidRPr="00691485">
        <w:rPr>
          <w:sz w:val="24"/>
          <w:szCs w:val="24"/>
          <w:lang w:bidi="ar-SA"/>
        </w:rPr>
        <w:t xml:space="preserve">, функциональных зон, территории, в отношении которой предусматривается осуществление комплексного развития территории. </w:t>
      </w:r>
    </w:p>
    <w:p w14:paraId="39B5954B" w14:textId="77777777" w:rsidR="00DB298E" w:rsidRPr="00691485" w:rsidRDefault="00DB298E" w:rsidP="00691485">
      <w:pPr>
        <w:tabs>
          <w:tab w:val="left" w:pos="6290"/>
        </w:tabs>
        <w:ind w:firstLine="709"/>
        <w:jc w:val="both"/>
        <w:rPr>
          <w:sz w:val="24"/>
          <w:szCs w:val="24"/>
          <w:lang w:bidi="ar-SA"/>
        </w:rPr>
      </w:pPr>
      <w:r w:rsidRPr="00691485">
        <w:rPr>
          <w:sz w:val="24"/>
          <w:szCs w:val="24"/>
          <w:lang w:bidi="ar-SA"/>
        </w:rPr>
        <w:t xml:space="preserve">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 </w:t>
      </w:r>
    </w:p>
    <w:p w14:paraId="062D1E2A" w14:textId="77777777" w:rsidR="00DB298E" w:rsidRPr="00691485" w:rsidRDefault="00DB298E" w:rsidP="00691485">
      <w:pPr>
        <w:tabs>
          <w:tab w:val="left" w:pos="6290"/>
        </w:tabs>
        <w:ind w:firstLine="709"/>
        <w:jc w:val="both"/>
        <w:rPr>
          <w:sz w:val="24"/>
          <w:szCs w:val="24"/>
          <w:lang w:bidi="ar-SA"/>
        </w:rPr>
      </w:pPr>
      <w:r w:rsidRPr="00691485">
        <w:rPr>
          <w:sz w:val="24"/>
          <w:szCs w:val="24"/>
          <w:lang w:bidi="ar-SA"/>
        </w:rPr>
        <w:t xml:space="preserve">3. Подготовка графической части документации по планировке территории осуществляется: </w:t>
      </w:r>
    </w:p>
    <w:p w14:paraId="0BEAE26A" w14:textId="77777777" w:rsidR="00DB298E" w:rsidRPr="00691485" w:rsidRDefault="00DB298E" w:rsidP="00691485">
      <w:pPr>
        <w:tabs>
          <w:tab w:val="left" w:pos="6290"/>
        </w:tabs>
        <w:ind w:firstLine="709"/>
        <w:jc w:val="both"/>
        <w:rPr>
          <w:sz w:val="24"/>
          <w:szCs w:val="24"/>
          <w:lang w:bidi="ar-SA"/>
        </w:rPr>
      </w:pPr>
      <w:r w:rsidRPr="00691485">
        <w:rPr>
          <w:sz w:val="24"/>
          <w:szCs w:val="24"/>
          <w:lang w:bidi="ar-SA"/>
        </w:rPr>
        <w:t xml:space="preserve">1) в соответствии с системой координат, используемой для ведения Единого государственного реестра недвижимости; </w:t>
      </w:r>
    </w:p>
    <w:p w14:paraId="4CFCB5FA" w14:textId="77777777" w:rsidR="00DB298E" w:rsidRPr="00691485" w:rsidRDefault="00DB298E" w:rsidP="00691485">
      <w:pPr>
        <w:tabs>
          <w:tab w:val="left" w:pos="6290"/>
        </w:tabs>
        <w:ind w:firstLine="709"/>
        <w:jc w:val="both"/>
        <w:rPr>
          <w:sz w:val="24"/>
          <w:szCs w:val="24"/>
          <w:lang w:bidi="ar-SA"/>
        </w:rPr>
      </w:pPr>
      <w:r w:rsidRPr="00691485">
        <w:rPr>
          <w:sz w:val="24"/>
          <w:szCs w:val="24"/>
          <w:lang w:bidi="ar-SA"/>
        </w:rPr>
        <w:t xml:space="preserve">2) с использованием цифровых топографических карт, цифровых топографических планов, </w:t>
      </w:r>
      <w:hyperlink r:id="rId57" w:history="1">
        <w:r w:rsidRPr="00691485">
          <w:rPr>
            <w:rStyle w:val="a4"/>
            <w:color w:val="auto"/>
            <w:sz w:val="24"/>
            <w:szCs w:val="24"/>
            <w:u w:val="none"/>
            <w:lang w:bidi="ar-SA"/>
          </w:rPr>
          <w:t>требования</w:t>
        </w:r>
      </w:hyperlink>
      <w:r w:rsidRPr="00691485">
        <w:rPr>
          <w:sz w:val="24"/>
          <w:szCs w:val="24"/>
          <w:lang w:bidi="ar-SA"/>
        </w:rPr>
        <w:t xml:space="preserve"> к которым устанавливаются уполномоченным федеральным органом исполнительной власти. </w:t>
      </w:r>
    </w:p>
    <w:p w14:paraId="15DE1DE0" w14:textId="77777777" w:rsidR="00DB298E" w:rsidRPr="00691485" w:rsidRDefault="00DB298E" w:rsidP="00691485">
      <w:pPr>
        <w:tabs>
          <w:tab w:val="left" w:pos="6290"/>
        </w:tabs>
        <w:ind w:firstLine="709"/>
        <w:jc w:val="both"/>
        <w:rPr>
          <w:sz w:val="24"/>
          <w:szCs w:val="24"/>
          <w:lang w:bidi="ar-SA"/>
        </w:rPr>
      </w:pPr>
      <w:r w:rsidRPr="00691485">
        <w:rPr>
          <w:sz w:val="24"/>
          <w:szCs w:val="24"/>
          <w:lang w:bidi="ar-SA"/>
        </w:rPr>
        <w:t xml:space="preserve">4. </w:t>
      </w:r>
      <w:hyperlink r:id="rId58" w:history="1">
        <w:r w:rsidRPr="00691485">
          <w:rPr>
            <w:rStyle w:val="a4"/>
            <w:color w:val="auto"/>
            <w:sz w:val="24"/>
            <w:szCs w:val="24"/>
            <w:u w:val="none"/>
            <w:lang w:bidi="ar-SA"/>
          </w:rPr>
          <w:t>Состав и содержание</w:t>
        </w:r>
      </w:hyperlink>
      <w:r w:rsidRPr="00691485">
        <w:rPr>
          <w:sz w:val="24"/>
          <w:szCs w:val="24"/>
          <w:lang w:bidi="ar-SA"/>
        </w:rPr>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 </w:t>
      </w:r>
    </w:p>
    <w:p w14:paraId="052CDCFD" w14:textId="77777777" w:rsidR="00DB298E" w:rsidRPr="00691485" w:rsidRDefault="00DB298E" w:rsidP="00691485">
      <w:pPr>
        <w:tabs>
          <w:tab w:val="left" w:pos="6290"/>
        </w:tabs>
        <w:ind w:firstLine="709"/>
        <w:rPr>
          <w:lang w:bidi="ar-SA"/>
        </w:rPr>
      </w:pPr>
      <w:r w:rsidRPr="00691485">
        <w:rPr>
          <w:lang w:bidi="ar-SA"/>
        </w:rPr>
        <w:t xml:space="preserve">  </w:t>
      </w:r>
    </w:p>
    <w:p w14:paraId="25269BBF" w14:textId="77777777" w:rsidR="00A50E20" w:rsidRPr="00691485" w:rsidRDefault="00A50E20" w:rsidP="00691485">
      <w:pPr>
        <w:pStyle w:val="3"/>
        <w:rPr>
          <w:lang w:bidi="ar-SA"/>
        </w:rPr>
      </w:pPr>
      <w:bookmarkStart w:id="141" w:name="_Toc207568918"/>
      <w:r w:rsidRPr="00691485">
        <w:rPr>
          <w:lang w:bidi="ar-SA"/>
        </w:rPr>
        <w:t>Статья 19.2. Инженерные изыскания для подготовки документации по планировке территории</w:t>
      </w:r>
      <w:bookmarkEnd w:id="141"/>
    </w:p>
    <w:p w14:paraId="5531ACF3" w14:textId="77777777" w:rsidR="00A50E20" w:rsidRPr="00691485" w:rsidRDefault="00A50E20" w:rsidP="00691485">
      <w:pPr>
        <w:tabs>
          <w:tab w:val="left" w:pos="6290"/>
        </w:tabs>
        <w:ind w:firstLine="709"/>
        <w:jc w:val="both"/>
        <w:rPr>
          <w:sz w:val="24"/>
          <w:lang w:bidi="ar-SA"/>
        </w:rPr>
      </w:pPr>
      <w:r w:rsidRPr="00691485">
        <w:rPr>
          <w:sz w:val="24"/>
          <w:lang w:bidi="ar-SA"/>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3" w:history="1">
        <w:r w:rsidRPr="00691485">
          <w:rPr>
            <w:rStyle w:val="a4"/>
            <w:color w:val="auto"/>
            <w:sz w:val="24"/>
            <w:u w:val="none"/>
            <w:lang w:bidi="ar-SA"/>
          </w:rPr>
          <w:t>частью 2</w:t>
        </w:r>
      </w:hyperlink>
      <w:r w:rsidRPr="00691485">
        <w:rPr>
          <w:sz w:val="24"/>
          <w:lang w:bidi="ar-SA"/>
        </w:rPr>
        <w:t xml:space="preserve"> настоящей статьи.</w:t>
      </w:r>
    </w:p>
    <w:p w14:paraId="6DC4D9D0" w14:textId="77777777" w:rsidR="00A50E20" w:rsidRPr="00691485" w:rsidRDefault="00A50E20" w:rsidP="00691485">
      <w:pPr>
        <w:tabs>
          <w:tab w:val="left" w:pos="6290"/>
        </w:tabs>
        <w:ind w:firstLine="709"/>
        <w:jc w:val="both"/>
        <w:rPr>
          <w:sz w:val="24"/>
          <w:lang w:bidi="ar-SA"/>
        </w:rPr>
      </w:pPr>
      <w:bookmarkStart w:id="142" w:name="p3"/>
      <w:bookmarkEnd w:id="142"/>
      <w:r w:rsidRPr="00691485">
        <w:rPr>
          <w:sz w:val="24"/>
          <w:lang w:bidi="ar-SA"/>
        </w:rPr>
        <w:t xml:space="preserve">2. </w:t>
      </w:r>
      <w:hyperlink r:id="rId59" w:history="1">
        <w:r w:rsidRPr="00691485">
          <w:rPr>
            <w:rStyle w:val="a4"/>
            <w:color w:val="auto"/>
            <w:sz w:val="24"/>
            <w:u w:val="none"/>
            <w:lang w:bidi="ar-SA"/>
          </w:rPr>
          <w:t>Виды</w:t>
        </w:r>
      </w:hyperlink>
      <w:r w:rsidRPr="00691485">
        <w:rPr>
          <w:sz w:val="24"/>
          <w:lang w:bidi="ar-SA"/>
        </w:rPr>
        <w:t xml:space="preserve"> инженерных изысканий, необходимых для подготовки документации по планировке территории, </w:t>
      </w:r>
      <w:hyperlink r:id="rId60" w:history="1">
        <w:r w:rsidRPr="00691485">
          <w:rPr>
            <w:rStyle w:val="a4"/>
            <w:color w:val="auto"/>
            <w:sz w:val="24"/>
            <w:u w:val="none"/>
            <w:lang w:bidi="ar-SA"/>
          </w:rPr>
          <w:t>порядок</w:t>
        </w:r>
      </w:hyperlink>
      <w:r w:rsidRPr="00691485">
        <w:rPr>
          <w:sz w:val="24"/>
          <w:lang w:bidi="ar-SA"/>
        </w:rPr>
        <w:t xml:space="preserve">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p>
    <w:p w14:paraId="33E50436" w14:textId="77777777" w:rsidR="00A50E20" w:rsidRPr="00691485" w:rsidRDefault="00A50E20" w:rsidP="00691485">
      <w:pPr>
        <w:tabs>
          <w:tab w:val="left" w:pos="6290"/>
        </w:tabs>
        <w:ind w:firstLine="709"/>
        <w:jc w:val="both"/>
        <w:rPr>
          <w:sz w:val="24"/>
          <w:lang w:bidi="ar-SA"/>
        </w:rPr>
      </w:pPr>
      <w:r w:rsidRPr="00691485">
        <w:rPr>
          <w:sz w:val="24"/>
          <w:lang w:bidi="ar-SA"/>
        </w:rPr>
        <w:t xml:space="preserve">3. </w:t>
      </w:r>
      <w:hyperlink r:id="rId61" w:history="1">
        <w:r w:rsidRPr="00691485">
          <w:rPr>
            <w:rStyle w:val="a4"/>
            <w:color w:val="auto"/>
            <w:sz w:val="24"/>
            <w:u w:val="none"/>
            <w:lang w:bidi="ar-SA"/>
          </w:rPr>
          <w:t>Состав</w:t>
        </w:r>
      </w:hyperlink>
      <w:r w:rsidRPr="00691485">
        <w:rPr>
          <w:sz w:val="24"/>
          <w:lang w:bidi="ar-SA"/>
        </w:rPr>
        <w:t xml:space="preserve"> материалов и результатов инженерных изысканий, подлежащих </w:t>
      </w:r>
      <w:r w:rsidRPr="00691485">
        <w:rPr>
          <w:sz w:val="24"/>
          <w:lang w:bidi="ar-SA"/>
        </w:rPr>
        <w:lastRenderedPageBreak/>
        <w:t xml:space="preserve">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ее загрязнении, а также </w:t>
      </w:r>
      <w:hyperlink r:id="rId62" w:history="1">
        <w:r w:rsidRPr="00691485">
          <w:rPr>
            <w:rStyle w:val="a4"/>
            <w:color w:val="auto"/>
            <w:sz w:val="24"/>
            <w:u w:val="none"/>
            <w:lang w:bidi="ar-SA"/>
          </w:rPr>
          <w:t>форма</w:t>
        </w:r>
      </w:hyperlink>
      <w:r w:rsidRPr="00691485">
        <w:rPr>
          <w:sz w:val="24"/>
          <w:lang w:bidi="ar-SA"/>
        </w:rPr>
        <w:t xml:space="preserve"> и </w:t>
      </w:r>
      <w:hyperlink r:id="rId63" w:history="1">
        <w:r w:rsidRPr="00691485">
          <w:rPr>
            <w:rStyle w:val="a4"/>
            <w:color w:val="auto"/>
            <w:sz w:val="24"/>
            <w:u w:val="none"/>
            <w:lang w:bidi="ar-SA"/>
          </w:rPr>
          <w:t>порядок</w:t>
        </w:r>
      </w:hyperlink>
      <w:r w:rsidRPr="00691485">
        <w:rPr>
          <w:sz w:val="24"/>
          <w:lang w:bidi="ar-SA"/>
        </w:rPr>
        <w:t xml:space="preserve"> их представления устанавливаются Правительством Российской Федерации. </w:t>
      </w:r>
    </w:p>
    <w:p w14:paraId="73DF6B00" w14:textId="77777777" w:rsidR="00A50E20" w:rsidRPr="00691485" w:rsidRDefault="00A50E20" w:rsidP="00691485">
      <w:pPr>
        <w:tabs>
          <w:tab w:val="left" w:pos="6290"/>
        </w:tabs>
        <w:ind w:firstLine="709"/>
        <w:jc w:val="both"/>
        <w:rPr>
          <w:sz w:val="24"/>
          <w:lang w:bidi="ar-SA"/>
        </w:rPr>
      </w:pPr>
      <w:r w:rsidRPr="00691485">
        <w:rPr>
          <w:sz w:val="24"/>
          <w:lang w:bidi="ar-SA"/>
        </w:rPr>
        <w:t xml:space="preserve">4. Инженерные изыскания для подготовки документации по планировке территории выполняются в целях получения: </w:t>
      </w:r>
    </w:p>
    <w:p w14:paraId="5D18C19B" w14:textId="77777777" w:rsidR="00A50E20" w:rsidRPr="00691485" w:rsidRDefault="00A50E20" w:rsidP="00691485">
      <w:pPr>
        <w:tabs>
          <w:tab w:val="left" w:pos="6290"/>
        </w:tabs>
        <w:ind w:firstLine="709"/>
        <w:jc w:val="both"/>
        <w:rPr>
          <w:sz w:val="24"/>
          <w:lang w:bidi="ar-SA"/>
        </w:rPr>
      </w:pPr>
      <w:r w:rsidRPr="00691485">
        <w:rPr>
          <w:sz w:val="24"/>
          <w:lang w:bidi="ar-SA"/>
        </w:rPr>
        <w:t xml:space="preserve">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 </w:t>
      </w:r>
    </w:p>
    <w:p w14:paraId="19C832A6" w14:textId="77777777" w:rsidR="00A50E20" w:rsidRPr="00691485" w:rsidRDefault="00A50E20" w:rsidP="00691485">
      <w:pPr>
        <w:tabs>
          <w:tab w:val="left" w:pos="6290"/>
        </w:tabs>
        <w:ind w:firstLine="709"/>
        <w:jc w:val="both"/>
        <w:rPr>
          <w:sz w:val="24"/>
          <w:lang w:bidi="ar-SA"/>
        </w:rPr>
      </w:pPr>
      <w:r w:rsidRPr="00691485">
        <w:rPr>
          <w:sz w:val="24"/>
          <w:lang w:bidi="ar-SA"/>
        </w:rPr>
        <w:t xml:space="preserve">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 </w:t>
      </w:r>
    </w:p>
    <w:p w14:paraId="304BCDE4" w14:textId="77777777" w:rsidR="00A50E20" w:rsidRPr="00691485" w:rsidRDefault="00A50E20" w:rsidP="00691485">
      <w:pPr>
        <w:tabs>
          <w:tab w:val="left" w:pos="6290"/>
        </w:tabs>
        <w:ind w:firstLine="709"/>
        <w:jc w:val="both"/>
        <w:rPr>
          <w:sz w:val="24"/>
          <w:lang w:bidi="ar-SA"/>
        </w:rPr>
      </w:pPr>
      <w:r w:rsidRPr="00691485">
        <w:rPr>
          <w:sz w:val="24"/>
          <w:lang w:bidi="ar-SA"/>
        </w:rPr>
        <w:t xml:space="preserve">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 </w:t>
      </w:r>
    </w:p>
    <w:p w14:paraId="67267785" w14:textId="77777777" w:rsidR="00A50E20" w:rsidRPr="00691485" w:rsidRDefault="00A50E20" w:rsidP="00691485">
      <w:pPr>
        <w:tabs>
          <w:tab w:val="left" w:pos="6290"/>
        </w:tabs>
        <w:ind w:firstLine="709"/>
        <w:jc w:val="both"/>
        <w:rPr>
          <w:sz w:val="24"/>
          <w:lang w:bidi="ar-SA"/>
        </w:rPr>
      </w:pPr>
      <w:r w:rsidRPr="00691485">
        <w:rPr>
          <w:sz w:val="24"/>
          <w:lang w:bidi="ar-SA"/>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 </w:t>
      </w:r>
    </w:p>
    <w:p w14:paraId="49C42566" w14:textId="77777777" w:rsidR="00A50E20" w:rsidRPr="00691485" w:rsidRDefault="00A50E20" w:rsidP="00691485">
      <w:pPr>
        <w:tabs>
          <w:tab w:val="left" w:pos="6290"/>
        </w:tabs>
        <w:ind w:firstLine="709"/>
        <w:jc w:val="both"/>
        <w:rPr>
          <w:lang w:bidi="ar-SA"/>
        </w:rPr>
      </w:pPr>
      <w:r w:rsidRPr="00691485">
        <w:rPr>
          <w:sz w:val="24"/>
          <w:lang w:bidi="ar-SA"/>
        </w:rPr>
        <w:t xml:space="preserve">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 </w:t>
      </w:r>
    </w:p>
    <w:p w14:paraId="04DB8C1B" w14:textId="77777777" w:rsidR="00A50E20" w:rsidRPr="00691485" w:rsidRDefault="00A50E20" w:rsidP="00691485">
      <w:pPr>
        <w:tabs>
          <w:tab w:val="left" w:pos="6290"/>
        </w:tabs>
        <w:ind w:firstLine="709"/>
        <w:rPr>
          <w:lang w:bidi="ar-SA"/>
        </w:rPr>
      </w:pPr>
      <w:r w:rsidRPr="00691485">
        <w:rPr>
          <w:lang w:bidi="ar-SA"/>
        </w:rPr>
        <w:t xml:space="preserve">  </w:t>
      </w:r>
    </w:p>
    <w:p w14:paraId="759A974F" w14:textId="77777777" w:rsidR="00A50E20" w:rsidRPr="00691485" w:rsidRDefault="00A50E20" w:rsidP="00691485">
      <w:pPr>
        <w:pStyle w:val="3"/>
        <w:rPr>
          <w:lang w:bidi="ar-SA"/>
        </w:rPr>
      </w:pPr>
      <w:bookmarkStart w:id="143" w:name="_Toc207568919"/>
      <w:r w:rsidRPr="00691485">
        <w:rPr>
          <w:lang w:bidi="ar-SA"/>
        </w:rPr>
        <w:t>Статья 20. Проект планировки территории</w:t>
      </w:r>
      <w:bookmarkEnd w:id="143"/>
    </w:p>
    <w:p w14:paraId="46ABB80C" w14:textId="77777777" w:rsidR="00A50E20" w:rsidRPr="00691485" w:rsidRDefault="00A50E20" w:rsidP="00691485">
      <w:pPr>
        <w:tabs>
          <w:tab w:val="left" w:pos="6290"/>
        </w:tabs>
        <w:ind w:firstLine="709"/>
        <w:jc w:val="both"/>
        <w:rPr>
          <w:lang w:bidi="ar-SA"/>
        </w:rPr>
      </w:pPr>
    </w:p>
    <w:p w14:paraId="44C0720F" w14:textId="77777777" w:rsidR="00A50E20" w:rsidRPr="00691485" w:rsidRDefault="00A50E20" w:rsidP="00691485">
      <w:pPr>
        <w:tabs>
          <w:tab w:val="left" w:pos="6290"/>
        </w:tabs>
        <w:ind w:firstLine="709"/>
        <w:jc w:val="both"/>
        <w:rPr>
          <w:sz w:val="24"/>
          <w:lang w:bidi="ar-SA"/>
        </w:rPr>
      </w:pPr>
      <w:r w:rsidRPr="00691485">
        <w:rPr>
          <w:sz w:val="24"/>
          <w:lang w:bidi="ar-SA"/>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25E49127" w14:textId="77777777" w:rsidR="00A50E20" w:rsidRPr="00691485" w:rsidRDefault="00A50E20" w:rsidP="00691485">
      <w:pPr>
        <w:tabs>
          <w:tab w:val="left" w:pos="6290"/>
        </w:tabs>
        <w:ind w:firstLine="709"/>
        <w:jc w:val="both"/>
        <w:rPr>
          <w:sz w:val="24"/>
          <w:lang w:bidi="ar-SA"/>
        </w:rPr>
      </w:pPr>
      <w:r w:rsidRPr="00691485">
        <w:rPr>
          <w:sz w:val="24"/>
          <w:lang w:bidi="ar-SA"/>
        </w:rPr>
        <w:t xml:space="preserve">2. Проект планировки территории состоит из основной части, которая подлежит утверждению, и материалов по ее обоснованию. </w:t>
      </w:r>
    </w:p>
    <w:p w14:paraId="4CA147A1" w14:textId="77777777" w:rsidR="00A50E20" w:rsidRPr="00691485" w:rsidRDefault="00A50E20" w:rsidP="00691485">
      <w:pPr>
        <w:tabs>
          <w:tab w:val="left" w:pos="6290"/>
        </w:tabs>
        <w:ind w:firstLine="709"/>
        <w:jc w:val="both"/>
        <w:rPr>
          <w:sz w:val="24"/>
          <w:lang w:bidi="ar-SA"/>
        </w:rPr>
      </w:pPr>
      <w:r w:rsidRPr="00691485">
        <w:rPr>
          <w:sz w:val="24"/>
          <w:lang w:bidi="ar-SA"/>
        </w:rPr>
        <w:t xml:space="preserve">3. Основная часть проекта планировки территории включает в себя: </w:t>
      </w:r>
    </w:p>
    <w:p w14:paraId="6245C9BF" w14:textId="77777777" w:rsidR="00A50E20" w:rsidRPr="00691485" w:rsidRDefault="00A50E20" w:rsidP="00691485">
      <w:pPr>
        <w:tabs>
          <w:tab w:val="left" w:pos="6290"/>
        </w:tabs>
        <w:ind w:firstLine="709"/>
        <w:jc w:val="both"/>
        <w:rPr>
          <w:sz w:val="24"/>
          <w:lang w:bidi="ar-SA"/>
        </w:rPr>
      </w:pPr>
      <w:r w:rsidRPr="00691485">
        <w:rPr>
          <w:sz w:val="24"/>
          <w:lang w:bidi="ar-SA"/>
        </w:rPr>
        <w:t xml:space="preserve">1) чертеж или чертежи планировки территории, на которых отображаются: </w:t>
      </w:r>
    </w:p>
    <w:p w14:paraId="2A59918F" w14:textId="77777777" w:rsidR="00A50E20" w:rsidRPr="00691485" w:rsidRDefault="00A50E20" w:rsidP="00691485">
      <w:pPr>
        <w:tabs>
          <w:tab w:val="left" w:pos="6290"/>
        </w:tabs>
        <w:ind w:firstLine="709"/>
        <w:jc w:val="both"/>
        <w:rPr>
          <w:sz w:val="24"/>
          <w:lang w:bidi="ar-SA"/>
        </w:rPr>
      </w:pPr>
      <w:r w:rsidRPr="00691485">
        <w:rPr>
          <w:sz w:val="24"/>
          <w:lang w:bidi="ar-SA"/>
        </w:rPr>
        <w:t xml:space="preserve">а) красные линии (в случае их установления, изменения); </w:t>
      </w:r>
    </w:p>
    <w:p w14:paraId="4931E760" w14:textId="77777777" w:rsidR="00A50E20" w:rsidRPr="00691485" w:rsidRDefault="00A50E20" w:rsidP="00691485">
      <w:pPr>
        <w:tabs>
          <w:tab w:val="left" w:pos="6290"/>
        </w:tabs>
        <w:ind w:firstLine="709"/>
        <w:jc w:val="both"/>
        <w:rPr>
          <w:sz w:val="24"/>
          <w:lang w:bidi="ar-SA"/>
        </w:rPr>
      </w:pPr>
      <w:r w:rsidRPr="00691485">
        <w:rPr>
          <w:sz w:val="24"/>
          <w:lang w:bidi="ar-SA"/>
        </w:rPr>
        <w:t xml:space="preserve">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элементов планировочной структуры); </w:t>
      </w:r>
    </w:p>
    <w:p w14:paraId="1A863235" w14:textId="77777777" w:rsidR="00A50E20" w:rsidRPr="00691485" w:rsidRDefault="00A50E20" w:rsidP="00691485">
      <w:pPr>
        <w:tabs>
          <w:tab w:val="left" w:pos="6290"/>
        </w:tabs>
        <w:ind w:firstLine="709"/>
        <w:jc w:val="both"/>
        <w:rPr>
          <w:sz w:val="24"/>
          <w:lang w:bidi="ar-SA"/>
        </w:rPr>
      </w:pPr>
      <w:r w:rsidRPr="00691485">
        <w:rPr>
          <w:sz w:val="24"/>
          <w:lang w:bidi="ar-SA"/>
        </w:rPr>
        <w:t xml:space="preserve">в) границы зон планируемого размещения объектов капитального строительства; </w:t>
      </w:r>
    </w:p>
    <w:p w14:paraId="2940D70C" w14:textId="77777777" w:rsidR="00A50E20" w:rsidRPr="00691485" w:rsidRDefault="00A50E20" w:rsidP="00691485">
      <w:pPr>
        <w:tabs>
          <w:tab w:val="left" w:pos="6290"/>
        </w:tabs>
        <w:ind w:firstLine="709"/>
        <w:jc w:val="both"/>
        <w:rPr>
          <w:sz w:val="24"/>
          <w:lang w:bidi="ar-SA"/>
        </w:rPr>
      </w:pPr>
      <w:r w:rsidRPr="00691485">
        <w:rPr>
          <w:sz w:val="24"/>
          <w:lang w:bidi="ar-SA"/>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w:t>
      </w:r>
      <w:r w:rsidRPr="00691485">
        <w:rPr>
          <w:sz w:val="24"/>
          <w:lang w:bidi="ar-SA"/>
        </w:rPr>
        <w:lastRenderedPageBreak/>
        <w:t xml:space="preserve">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64" w:history="1">
        <w:r w:rsidRPr="00691485">
          <w:rPr>
            <w:rStyle w:val="a4"/>
            <w:color w:val="auto"/>
            <w:sz w:val="24"/>
            <w:u w:val="none"/>
            <w:lang w:bidi="ar-SA"/>
          </w:rPr>
          <w:t>частью 12.7 статьи 45</w:t>
        </w:r>
      </w:hyperlink>
      <w:r w:rsidRPr="00691485">
        <w:rPr>
          <w:sz w:val="24"/>
          <w:lang w:bidi="ar-SA"/>
        </w:rPr>
        <w:t xml:space="preserve"> 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 </w:t>
      </w:r>
    </w:p>
    <w:p w14:paraId="3786BF40" w14:textId="77777777" w:rsidR="00A50E20" w:rsidRPr="00691485" w:rsidRDefault="00A50E20" w:rsidP="00691485">
      <w:pPr>
        <w:tabs>
          <w:tab w:val="left" w:pos="6290"/>
        </w:tabs>
        <w:ind w:firstLine="709"/>
        <w:jc w:val="both"/>
        <w:rPr>
          <w:sz w:val="24"/>
          <w:lang w:bidi="ar-SA"/>
        </w:rPr>
      </w:pPr>
      <w:r w:rsidRPr="00691485">
        <w:rPr>
          <w:sz w:val="24"/>
          <w:lang w:bidi="ar-SA"/>
        </w:rPr>
        <w:t xml:space="preserve">3) положения об очередности планируемого развития территории, содержащие этапы и максимальные сроки осуществления: </w:t>
      </w:r>
    </w:p>
    <w:p w14:paraId="4763D690" w14:textId="77777777" w:rsidR="00A50E20" w:rsidRPr="00691485" w:rsidRDefault="00A50E20" w:rsidP="00691485">
      <w:pPr>
        <w:tabs>
          <w:tab w:val="left" w:pos="6290"/>
        </w:tabs>
        <w:ind w:firstLine="709"/>
        <w:jc w:val="both"/>
        <w:rPr>
          <w:sz w:val="24"/>
          <w:lang w:bidi="ar-SA"/>
        </w:rPr>
      </w:pPr>
      <w:r w:rsidRPr="00691485">
        <w:rPr>
          <w:sz w:val="24"/>
          <w:lang w:bidi="ar-SA"/>
        </w:rPr>
        <w:t xml:space="preserve">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 </w:t>
      </w:r>
    </w:p>
    <w:p w14:paraId="5C2B23C2" w14:textId="77777777" w:rsidR="00A50E20" w:rsidRPr="00691485" w:rsidRDefault="00A50E20" w:rsidP="00691485">
      <w:pPr>
        <w:tabs>
          <w:tab w:val="left" w:pos="6290"/>
        </w:tabs>
        <w:ind w:firstLine="709"/>
        <w:jc w:val="both"/>
        <w:rPr>
          <w:sz w:val="24"/>
          <w:lang w:bidi="ar-SA"/>
        </w:rPr>
      </w:pPr>
      <w:r w:rsidRPr="00691485">
        <w:rPr>
          <w:sz w:val="24"/>
          <w:lang w:bidi="ar-SA"/>
        </w:rPr>
        <w:t xml:space="preserve">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 </w:t>
      </w:r>
    </w:p>
    <w:p w14:paraId="7E07B452" w14:textId="77777777" w:rsidR="00A50E20" w:rsidRPr="00691485" w:rsidRDefault="00A50E20" w:rsidP="00691485">
      <w:pPr>
        <w:tabs>
          <w:tab w:val="left" w:pos="6290"/>
        </w:tabs>
        <w:ind w:firstLine="709"/>
        <w:jc w:val="both"/>
        <w:rPr>
          <w:sz w:val="24"/>
          <w:lang w:bidi="ar-SA"/>
        </w:rPr>
      </w:pPr>
      <w:r w:rsidRPr="00691485">
        <w:rPr>
          <w:sz w:val="24"/>
          <w:lang w:bidi="ar-SA"/>
        </w:rPr>
        <w:t xml:space="preserve">4. Материалы по обоснованию проекта планировки территории содержат: </w:t>
      </w:r>
    </w:p>
    <w:p w14:paraId="089DAEBF" w14:textId="77777777" w:rsidR="00A50E20" w:rsidRPr="00691485" w:rsidRDefault="00A50E20" w:rsidP="00691485">
      <w:pPr>
        <w:tabs>
          <w:tab w:val="left" w:pos="6290"/>
        </w:tabs>
        <w:ind w:firstLine="709"/>
        <w:jc w:val="both"/>
        <w:rPr>
          <w:sz w:val="24"/>
          <w:lang w:bidi="ar-SA"/>
        </w:rPr>
      </w:pPr>
      <w:r w:rsidRPr="00691485">
        <w:rPr>
          <w:sz w:val="24"/>
          <w:lang w:bidi="ar-SA"/>
        </w:rPr>
        <w:t xml:space="preserve">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элементов планировочной структуры; </w:t>
      </w:r>
    </w:p>
    <w:p w14:paraId="244579BB" w14:textId="77777777" w:rsidR="00A50E20" w:rsidRPr="00691485" w:rsidRDefault="00A50E20" w:rsidP="00691485">
      <w:pPr>
        <w:tabs>
          <w:tab w:val="left" w:pos="6290"/>
        </w:tabs>
        <w:ind w:firstLine="709"/>
        <w:jc w:val="both"/>
        <w:rPr>
          <w:sz w:val="24"/>
          <w:lang w:bidi="ar-SA"/>
        </w:rPr>
      </w:pPr>
      <w:r w:rsidRPr="00691485">
        <w:rPr>
          <w:sz w:val="24"/>
          <w:lang w:bidi="ar-SA"/>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w:t>
      </w:r>
      <w:r w:rsidR="00262A40" w:rsidRPr="00691485">
        <w:rPr>
          <w:sz w:val="24"/>
          <w:lang w:bidi="ar-SA"/>
        </w:rPr>
        <w:t>в соответствии с Градостроительным кодексом</w:t>
      </w:r>
      <w:r w:rsidRPr="00691485">
        <w:rPr>
          <w:sz w:val="24"/>
          <w:lang w:bidi="ar-SA"/>
        </w:rPr>
        <w:t xml:space="preserve">; </w:t>
      </w:r>
    </w:p>
    <w:p w14:paraId="185BB215" w14:textId="77777777" w:rsidR="00A50E20" w:rsidRPr="00691485" w:rsidRDefault="00A50E20" w:rsidP="00691485">
      <w:pPr>
        <w:tabs>
          <w:tab w:val="left" w:pos="6290"/>
        </w:tabs>
        <w:ind w:firstLine="709"/>
        <w:jc w:val="both"/>
        <w:rPr>
          <w:sz w:val="24"/>
          <w:lang w:bidi="ar-SA"/>
        </w:rPr>
      </w:pPr>
      <w:r w:rsidRPr="00691485">
        <w:rPr>
          <w:sz w:val="24"/>
          <w:lang w:bidi="ar-SA"/>
        </w:rPr>
        <w:t xml:space="preserve">3) обоснование определения границ зон планируемого размещения объектов капитального строительства; </w:t>
      </w:r>
    </w:p>
    <w:p w14:paraId="10CB9D7C" w14:textId="77777777" w:rsidR="00A50E20" w:rsidRPr="00691485" w:rsidRDefault="00A50E20" w:rsidP="00691485">
      <w:pPr>
        <w:tabs>
          <w:tab w:val="left" w:pos="6290"/>
        </w:tabs>
        <w:ind w:firstLine="709"/>
        <w:jc w:val="both"/>
        <w:rPr>
          <w:sz w:val="24"/>
          <w:lang w:bidi="ar-SA"/>
        </w:rPr>
      </w:pPr>
      <w:r w:rsidRPr="00691485">
        <w:rPr>
          <w:sz w:val="24"/>
          <w:lang w:bidi="ar-SA"/>
        </w:rPr>
        <w:t xml:space="preserve">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 </w:t>
      </w:r>
    </w:p>
    <w:p w14:paraId="6E6546F5" w14:textId="77777777" w:rsidR="00A50E20" w:rsidRPr="00691485" w:rsidRDefault="00A50E20" w:rsidP="00691485">
      <w:pPr>
        <w:tabs>
          <w:tab w:val="left" w:pos="6290"/>
        </w:tabs>
        <w:ind w:firstLine="709"/>
        <w:jc w:val="both"/>
        <w:rPr>
          <w:sz w:val="24"/>
          <w:lang w:bidi="ar-SA"/>
        </w:rPr>
      </w:pPr>
      <w:r w:rsidRPr="00691485">
        <w:rPr>
          <w:sz w:val="24"/>
          <w:lang w:bidi="ar-SA"/>
        </w:rPr>
        <w:t xml:space="preserve">5) схему границ территорий объектов культурного наследия; </w:t>
      </w:r>
    </w:p>
    <w:p w14:paraId="3E600596" w14:textId="77777777" w:rsidR="00A50E20" w:rsidRPr="00691485" w:rsidRDefault="00A50E20" w:rsidP="00691485">
      <w:pPr>
        <w:tabs>
          <w:tab w:val="left" w:pos="6290"/>
        </w:tabs>
        <w:ind w:firstLine="709"/>
        <w:jc w:val="both"/>
        <w:rPr>
          <w:sz w:val="24"/>
          <w:lang w:bidi="ar-SA"/>
        </w:rPr>
      </w:pPr>
      <w:r w:rsidRPr="00691485">
        <w:rPr>
          <w:sz w:val="24"/>
          <w:lang w:bidi="ar-SA"/>
        </w:rPr>
        <w:t xml:space="preserve">6) схему границ зон с особыми условиями использования территории; </w:t>
      </w:r>
    </w:p>
    <w:p w14:paraId="04C32A95" w14:textId="77777777" w:rsidR="00A50E20" w:rsidRPr="00691485" w:rsidRDefault="00A50E20" w:rsidP="00691485">
      <w:pPr>
        <w:tabs>
          <w:tab w:val="left" w:pos="6290"/>
        </w:tabs>
        <w:ind w:firstLine="709"/>
        <w:jc w:val="both"/>
        <w:rPr>
          <w:sz w:val="24"/>
          <w:lang w:bidi="ar-SA"/>
        </w:rPr>
      </w:pPr>
      <w:r w:rsidRPr="00691485">
        <w:rPr>
          <w:sz w:val="24"/>
          <w:lang w:bidi="ar-SA"/>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 </w:t>
      </w:r>
    </w:p>
    <w:p w14:paraId="4E45367F" w14:textId="77777777" w:rsidR="00A50E20" w:rsidRPr="00691485" w:rsidRDefault="00A50E20" w:rsidP="00691485">
      <w:pPr>
        <w:tabs>
          <w:tab w:val="left" w:pos="6290"/>
        </w:tabs>
        <w:ind w:firstLine="709"/>
        <w:jc w:val="both"/>
        <w:rPr>
          <w:sz w:val="24"/>
          <w:lang w:bidi="ar-SA"/>
        </w:rPr>
      </w:pPr>
      <w:r w:rsidRPr="00691485">
        <w:rPr>
          <w:sz w:val="24"/>
          <w:lang w:bidi="ar-SA"/>
        </w:rPr>
        <w:t xml:space="preserve">8) схему, отображающую местоположение существующих объектов капитального </w:t>
      </w:r>
      <w:r w:rsidRPr="00691485">
        <w:rPr>
          <w:sz w:val="24"/>
          <w:lang w:bidi="ar-SA"/>
        </w:rPr>
        <w:lastRenderedPageBreak/>
        <w:t xml:space="preserve">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 </w:t>
      </w:r>
    </w:p>
    <w:p w14:paraId="504891F5" w14:textId="77777777" w:rsidR="00A50E20" w:rsidRPr="00691485" w:rsidRDefault="00A50E20" w:rsidP="00691485">
      <w:pPr>
        <w:tabs>
          <w:tab w:val="left" w:pos="6290"/>
        </w:tabs>
        <w:ind w:firstLine="709"/>
        <w:jc w:val="both"/>
        <w:rPr>
          <w:sz w:val="24"/>
          <w:lang w:bidi="ar-SA"/>
        </w:rPr>
      </w:pPr>
      <w:r w:rsidRPr="00691485">
        <w:rPr>
          <w:sz w:val="24"/>
          <w:lang w:bidi="ar-SA"/>
        </w:rPr>
        <w:t xml:space="preserve">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 </w:t>
      </w:r>
    </w:p>
    <w:p w14:paraId="0B144C75" w14:textId="77777777" w:rsidR="00A50E20" w:rsidRPr="00691485" w:rsidRDefault="00A50E20" w:rsidP="00691485">
      <w:pPr>
        <w:tabs>
          <w:tab w:val="left" w:pos="6290"/>
        </w:tabs>
        <w:ind w:firstLine="709"/>
        <w:jc w:val="both"/>
        <w:rPr>
          <w:sz w:val="24"/>
          <w:lang w:bidi="ar-SA"/>
        </w:rPr>
      </w:pPr>
      <w:r w:rsidRPr="00691485">
        <w:rPr>
          <w:sz w:val="24"/>
          <w:lang w:bidi="ar-SA"/>
        </w:rPr>
        <w:t xml:space="preserve">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 </w:t>
      </w:r>
    </w:p>
    <w:p w14:paraId="24C5DFED" w14:textId="77777777" w:rsidR="00A50E20" w:rsidRPr="00691485" w:rsidRDefault="00A50E20" w:rsidP="00691485">
      <w:pPr>
        <w:tabs>
          <w:tab w:val="left" w:pos="6290"/>
        </w:tabs>
        <w:ind w:firstLine="709"/>
        <w:jc w:val="both"/>
        <w:rPr>
          <w:sz w:val="24"/>
          <w:lang w:bidi="ar-SA"/>
        </w:rPr>
      </w:pPr>
      <w:r w:rsidRPr="00691485">
        <w:rPr>
          <w:sz w:val="24"/>
          <w:lang w:bidi="ar-SA"/>
        </w:rPr>
        <w:t xml:space="preserve">11) перечень мероприятий по охране окружающей среды; </w:t>
      </w:r>
    </w:p>
    <w:p w14:paraId="562C3C25" w14:textId="77777777" w:rsidR="00A50E20" w:rsidRPr="00691485" w:rsidRDefault="00A50E20" w:rsidP="00691485">
      <w:pPr>
        <w:tabs>
          <w:tab w:val="left" w:pos="6290"/>
        </w:tabs>
        <w:ind w:firstLine="709"/>
        <w:jc w:val="both"/>
        <w:rPr>
          <w:sz w:val="24"/>
          <w:lang w:bidi="ar-SA"/>
        </w:rPr>
      </w:pPr>
      <w:r w:rsidRPr="00691485">
        <w:rPr>
          <w:sz w:val="24"/>
          <w:lang w:bidi="ar-SA"/>
        </w:rPr>
        <w:t xml:space="preserve">12) обоснование очередности планируемого развития территории; </w:t>
      </w:r>
    </w:p>
    <w:p w14:paraId="7A0C485B" w14:textId="77777777" w:rsidR="00A50E20" w:rsidRPr="00691485" w:rsidRDefault="00A50E20" w:rsidP="00691485">
      <w:pPr>
        <w:tabs>
          <w:tab w:val="left" w:pos="6290"/>
        </w:tabs>
        <w:ind w:firstLine="709"/>
        <w:jc w:val="both"/>
        <w:rPr>
          <w:sz w:val="24"/>
          <w:lang w:bidi="ar-SA"/>
        </w:rPr>
      </w:pPr>
      <w:r w:rsidRPr="00691485">
        <w:rPr>
          <w:sz w:val="24"/>
          <w:lang w:bidi="ar-SA"/>
        </w:rPr>
        <w:t xml:space="preserve">13) схему вертикальной планировки территории, инженерной подготовки и инженерной защиты территории, подготовленную в </w:t>
      </w:r>
      <w:hyperlink r:id="rId65" w:history="1">
        <w:r w:rsidRPr="00691485">
          <w:rPr>
            <w:rStyle w:val="a4"/>
            <w:color w:val="auto"/>
            <w:sz w:val="24"/>
            <w:u w:val="none"/>
            <w:lang w:bidi="ar-SA"/>
          </w:rPr>
          <w:t>случаях</w:t>
        </w:r>
      </w:hyperlink>
      <w:r w:rsidRPr="00691485">
        <w:rPr>
          <w:sz w:val="24"/>
          <w:lang w:bidi="ar-SA"/>
        </w:rP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66" w:history="1">
        <w:r w:rsidRPr="00691485">
          <w:rPr>
            <w:rStyle w:val="a4"/>
            <w:color w:val="auto"/>
            <w:sz w:val="24"/>
            <w:u w:val="none"/>
            <w:lang w:bidi="ar-SA"/>
          </w:rPr>
          <w:t>требованиями</w:t>
        </w:r>
      </w:hyperlink>
      <w:r w:rsidRPr="00691485">
        <w:rPr>
          <w:sz w:val="24"/>
          <w:lang w:bidi="ar-SA"/>
        </w:rPr>
        <w:t xml:space="preserve">, установленными уполномоченным Правительством Российской Федерации федеральным органом исполнительной власти; </w:t>
      </w:r>
    </w:p>
    <w:p w14:paraId="4440C0FF" w14:textId="77777777" w:rsidR="00A50E20" w:rsidRPr="00691485" w:rsidRDefault="00A50E20" w:rsidP="00691485">
      <w:pPr>
        <w:tabs>
          <w:tab w:val="left" w:pos="6290"/>
        </w:tabs>
        <w:ind w:firstLine="709"/>
        <w:jc w:val="both"/>
        <w:rPr>
          <w:sz w:val="24"/>
          <w:lang w:bidi="ar-SA"/>
        </w:rPr>
      </w:pPr>
      <w:r w:rsidRPr="00691485">
        <w:rPr>
          <w:sz w:val="24"/>
          <w:lang w:bidi="ar-SA"/>
        </w:rPr>
        <w:t xml:space="preserve">14) иные материалы для обоснования положений по планировке территории. </w:t>
      </w:r>
    </w:p>
    <w:p w14:paraId="0338CCE2" w14:textId="77777777" w:rsidR="00A50E20" w:rsidRPr="00691485" w:rsidRDefault="00A50E20" w:rsidP="00691485">
      <w:pPr>
        <w:tabs>
          <w:tab w:val="left" w:pos="6290"/>
        </w:tabs>
        <w:ind w:firstLine="709"/>
        <w:jc w:val="both"/>
        <w:rPr>
          <w:sz w:val="24"/>
          <w:lang w:bidi="ar-SA"/>
        </w:rPr>
      </w:pPr>
      <w:r w:rsidRPr="00691485">
        <w:rPr>
          <w:sz w:val="24"/>
          <w:lang w:bidi="ar-SA"/>
        </w:rPr>
        <w:t xml:space="preserve">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67" w:history="1">
        <w:r w:rsidRPr="00691485">
          <w:rPr>
            <w:rStyle w:val="a4"/>
            <w:color w:val="auto"/>
            <w:sz w:val="24"/>
            <w:u w:val="none"/>
            <w:lang w:bidi="ar-SA"/>
          </w:rPr>
          <w:t>закона</w:t>
        </w:r>
      </w:hyperlink>
      <w:r w:rsidRPr="00691485">
        <w:rPr>
          <w:sz w:val="24"/>
          <w:lang w:bidi="ar-SA"/>
        </w:rPr>
        <w:t xml:space="preserve"> "Об организации дорожного движения в Российской Федерации и о внесении изменений в отдельные законодательные акты Российской Федерации". </w:t>
      </w:r>
    </w:p>
    <w:p w14:paraId="3518B033" w14:textId="77777777" w:rsidR="00262A40" w:rsidRPr="00691485" w:rsidRDefault="00262A40" w:rsidP="00691485">
      <w:pPr>
        <w:tabs>
          <w:tab w:val="left" w:pos="6290"/>
        </w:tabs>
        <w:ind w:firstLine="709"/>
        <w:rPr>
          <w:lang w:bidi="ar-SA"/>
        </w:rPr>
      </w:pPr>
    </w:p>
    <w:p w14:paraId="0F2C73EB" w14:textId="77777777" w:rsidR="00262A40" w:rsidRPr="00691485" w:rsidRDefault="00262A40" w:rsidP="00691485">
      <w:pPr>
        <w:pStyle w:val="3"/>
        <w:rPr>
          <w:lang w:bidi="ar-SA"/>
        </w:rPr>
      </w:pPr>
      <w:bookmarkStart w:id="144" w:name="_Toc207568920"/>
      <w:r w:rsidRPr="00691485">
        <w:rPr>
          <w:lang w:bidi="ar-SA"/>
        </w:rPr>
        <w:t>Статья 21. Проект межевания территории</w:t>
      </w:r>
      <w:bookmarkEnd w:id="144"/>
    </w:p>
    <w:p w14:paraId="3767AB41" w14:textId="77777777" w:rsidR="00262A40" w:rsidRPr="00691485" w:rsidRDefault="00262A40" w:rsidP="00691485">
      <w:pPr>
        <w:tabs>
          <w:tab w:val="left" w:pos="6290"/>
        </w:tabs>
        <w:ind w:firstLine="709"/>
        <w:rPr>
          <w:lang w:bidi="ar-SA"/>
        </w:rPr>
      </w:pPr>
    </w:p>
    <w:p w14:paraId="1F21AEE3"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w:t>
      </w:r>
      <w:r w:rsidR="00582778" w:rsidRPr="00691485">
        <w:rPr>
          <w:sz w:val="24"/>
          <w:szCs w:val="24"/>
          <w:lang w:bidi="ar-SA"/>
        </w:rPr>
        <w:t>Тайшетского</w:t>
      </w:r>
      <w:r w:rsidRPr="00691485">
        <w:rPr>
          <w:sz w:val="24"/>
          <w:szCs w:val="24"/>
          <w:lang w:bidi="ar-SA"/>
        </w:rPr>
        <w:t xml:space="preserve"> района, генеральным </w:t>
      </w:r>
      <w:r w:rsidR="00582778" w:rsidRPr="00691485">
        <w:rPr>
          <w:sz w:val="24"/>
          <w:szCs w:val="24"/>
          <w:lang w:bidi="ar-SA"/>
        </w:rPr>
        <w:t>муниципального образования</w:t>
      </w:r>
      <w:r w:rsidRPr="00691485">
        <w:rPr>
          <w:sz w:val="24"/>
          <w:szCs w:val="24"/>
          <w:lang w:bidi="ar-SA"/>
        </w:rPr>
        <w:t xml:space="preserve"> функциональной зоны, территории, в отношении которой предусматривается осуществление комплексного развития территории.</w:t>
      </w:r>
    </w:p>
    <w:p w14:paraId="6A3EFEDF"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2. Подготовка проекта межевания территории </w:t>
      </w:r>
      <w:r w:rsidR="00582778" w:rsidRPr="00691485">
        <w:rPr>
          <w:sz w:val="24"/>
          <w:szCs w:val="24"/>
          <w:lang w:bidi="ar-SA"/>
        </w:rPr>
        <w:t>осуществляется,</w:t>
      </w:r>
      <w:r w:rsidRPr="00691485">
        <w:rPr>
          <w:sz w:val="24"/>
          <w:szCs w:val="24"/>
          <w:lang w:bidi="ar-SA"/>
        </w:rPr>
        <w:t xml:space="preserve"> для: </w:t>
      </w:r>
    </w:p>
    <w:p w14:paraId="0DC4AB00"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1) определения местоположения </w:t>
      </w:r>
      <w:r w:rsidR="00582778" w:rsidRPr="00691485">
        <w:rPr>
          <w:sz w:val="24"/>
          <w:szCs w:val="24"/>
          <w:lang w:bidi="ar-SA"/>
        </w:rPr>
        <w:t>границ,</w:t>
      </w:r>
      <w:r w:rsidRPr="00691485">
        <w:rPr>
          <w:sz w:val="24"/>
          <w:szCs w:val="24"/>
          <w:lang w:bidi="ar-SA"/>
        </w:rPr>
        <w:t xml:space="preserve"> образуемых и изменяемых земельных участков; </w:t>
      </w:r>
    </w:p>
    <w:p w14:paraId="4CE0C763"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 </w:t>
      </w:r>
    </w:p>
    <w:p w14:paraId="664DF721"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3. Проект межевания территории состоит из основной части, которая подлежит утверждению, и материалов по обоснованию этого проекта. </w:t>
      </w:r>
    </w:p>
    <w:p w14:paraId="580EA8D8"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4. Основная часть проекта межевания территории включает в себя текстовую часть и чертежи межевания территории. </w:t>
      </w:r>
    </w:p>
    <w:p w14:paraId="457049F9"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5. Текстовая часть проекта межевания территории включает в себя: </w:t>
      </w:r>
    </w:p>
    <w:p w14:paraId="7FD2B7AF"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1) перечень и сведения о площади образуемых земельных участков, в том числе возможные способы их образования; </w:t>
      </w:r>
    </w:p>
    <w:p w14:paraId="51DDB9CC"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w:t>
      </w:r>
      <w:r w:rsidRPr="00691485">
        <w:rPr>
          <w:sz w:val="24"/>
          <w:szCs w:val="24"/>
          <w:lang w:bidi="ar-SA"/>
        </w:rPr>
        <w:lastRenderedPageBreak/>
        <w:t xml:space="preserve">числе в отношении которых предполагаются резервирование и (или) изъятие для государственных или муниципальных нужд; </w:t>
      </w:r>
    </w:p>
    <w:p w14:paraId="422D9F73"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582778" w:rsidRPr="00691485">
        <w:rPr>
          <w:sz w:val="24"/>
          <w:szCs w:val="24"/>
          <w:lang w:bidi="ar-SA"/>
        </w:rPr>
        <w:t>Градостроительным к</w:t>
      </w:r>
      <w:r w:rsidRPr="00691485">
        <w:rPr>
          <w:sz w:val="24"/>
          <w:szCs w:val="24"/>
          <w:lang w:bidi="ar-SA"/>
        </w:rPr>
        <w:t xml:space="preserve">одексом; </w:t>
      </w:r>
    </w:p>
    <w:p w14:paraId="6B4ADE89"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r w:rsidR="00582778" w:rsidRPr="00691485">
        <w:rPr>
          <w:sz w:val="24"/>
          <w:szCs w:val="24"/>
          <w:lang w:bidi="ar-SA"/>
        </w:rPr>
        <w:t>границ,</w:t>
      </w:r>
      <w:r w:rsidRPr="00691485">
        <w:rPr>
          <w:sz w:val="24"/>
          <w:szCs w:val="24"/>
          <w:lang w:bidi="ar-SA"/>
        </w:rPr>
        <w:t xml:space="preserve"> образуемых и (или) изменяемых лесных участков); </w:t>
      </w:r>
    </w:p>
    <w:p w14:paraId="32480CDB"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582778" w:rsidRPr="00691485">
        <w:rPr>
          <w:sz w:val="24"/>
          <w:szCs w:val="24"/>
          <w:lang w:bidi="ar-SA"/>
        </w:rPr>
        <w:t>Градостроительным к</w:t>
      </w:r>
      <w:r w:rsidRPr="00691485">
        <w:rPr>
          <w:sz w:val="24"/>
          <w:szCs w:val="24"/>
          <w:lang w:bidi="ar-SA"/>
        </w:rPr>
        <w:t xml:space="preserve">одексом для территориальных зон. </w:t>
      </w:r>
    </w:p>
    <w:p w14:paraId="1121F45E"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6. На чертежах межевания территории отображаются: </w:t>
      </w:r>
    </w:p>
    <w:p w14:paraId="5EA88693"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w:t>
      </w:r>
    </w:p>
    <w:p w14:paraId="023F99BC"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3" w:history="1">
        <w:r w:rsidRPr="00691485">
          <w:rPr>
            <w:sz w:val="24"/>
            <w:szCs w:val="24"/>
            <w:lang w:bidi="ar-SA"/>
          </w:rPr>
          <w:t>пунктом 2 части 2</w:t>
        </w:r>
      </w:hyperlink>
      <w:r w:rsidRPr="00691485">
        <w:rPr>
          <w:sz w:val="24"/>
          <w:szCs w:val="24"/>
          <w:lang w:bidi="ar-SA"/>
        </w:rPr>
        <w:t xml:space="preserve"> настоящей статьи; </w:t>
      </w:r>
    </w:p>
    <w:p w14:paraId="5CF97D17"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3) линии отступа от красных линий в целях определения мест допустимого размещения зданий, строений, сооружений; </w:t>
      </w:r>
    </w:p>
    <w:p w14:paraId="6A40B33F"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w:t>
      </w:r>
    </w:p>
    <w:p w14:paraId="4F296B33" w14:textId="77777777" w:rsidR="00262A40" w:rsidRPr="00691485" w:rsidRDefault="00262A40" w:rsidP="00691485">
      <w:pPr>
        <w:widowControl/>
        <w:autoSpaceDE/>
        <w:autoSpaceDN/>
        <w:ind w:firstLine="540"/>
        <w:jc w:val="both"/>
        <w:rPr>
          <w:sz w:val="24"/>
          <w:szCs w:val="24"/>
          <w:lang w:bidi="ar-SA"/>
        </w:rPr>
      </w:pPr>
      <w:r w:rsidRPr="00691485">
        <w:rPr>
          <w:sz w:val="24"/>
          <w:szCs w:val="24"/>
          <w:lang w:bidi="ar-SA"/>
        </w:rPr>
        <w:t xml:space="preserve">5) границы публичных сервитутов. </w:t>
      </w:r>
    </w:p>
    <w:p w14:paraId="03027247" w14:textId="77777777" w:rsidR="00582778" w:rsidRPr="00691485" w:rsidRDefault="00262A40" w:rsidP="00691485">
      <w:pPr>
        <w:widowControl/>
        <w:autoSpaceDE/>
        <w:autoSpaceDN/>
        <w:spacing w:before="168"/>
        <w:ind w:firstLine="540"/>
        <w:jc w:val="both"/>
        <w:rPr>
          <w:sz w:val="24"/>
          <w:szCs w:val="24"/>
          <w:lang w:bidi="ar-SA"/>
        </w:rPr>
      </w:pPr>
      <w:r w:rsidRPr="00691485">
        <w:rPr>
          <w:sz w:val="24"/>
          <w:szCs w:val="24"/>
          <w:lang w:bidi="ar-SA"/>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0FE6ACBE"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7. Материалы по обоснованию проекта межевания территории включают в себя чертежи, на которых отображаются: </w:t>
      </w:r>
    </w:p>
    <w:p w14:paraId="1F7DA92E"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1) границы существующих земельных участков; </w:t>
      </w:r>
    </w:p>
    <w:p w14:paraId="32CFFE03" w14:textId="77777777" w:rsidR="00262A40" w:rsidRPr="00691485" w:rsidRDefault="00262A40" w:rsidP="00691485">
      <w:pPr>
        <w:widowControl/>
        <w:autoSpaceDE/>
        <w:autoSpaceDN/>
        <w:ind w:firstLine="540"/>
        <w:jc w:val="both"/>
        <w:rPr>
          <w:sz w:val="24"/>
          <w:szCs w:val="24"/>
          <w:lang w:bidi="ar-SA"/>
        </w:rPr>
      </w:pPr>
      <w:r w:rsidRPr="00691485">
        <w:rPr>
          <w:sz w:val="24"/>
          <w:szCs w:val="24"/>
          <w:lang w:bidi="ar-SA"/>
        </w:rPr>
        <w:t xml:space="preserve">2) границы зон с особыми условиями использования территорий; </w:t>
      </w:r>
    </w:p>
    <w:p w14:paraId="70508AAF" w14:textId="77777777" w:rsidR="00262A40" w:rsidRPr="00691485" w:rsidRDefault="00262A40" w:rsidP="00691485">
      <w:pPr>
        <w:widowControl/>
        <w:autoSpaceDE/>
        <w:autoSpaceDN/>
        <w:ind w:firstLine="540"/>
        <w:jc w:val="both"/>
        <w:rPr>
          <w:sz w:val="24"/>
          <w:szCs w:val="24"/>
          <w:lang w:bidi="ar-SA"/>
        </w:rPr>
      </w:pPr>
      <w:r w:rsidRPr="00691485">
        <w:rPr>
          <w:sz w:val="24"/>
          <w:szCs w:val="24"/>
          <w:lang w:bidi="ar-SA"/>
        </w:rPr>
        <w:t xml:space="preserve">3) местоположение существующих объектов капитального строительства; </w:t>
      </w:r>
    </w:p>
    <w:p w14:paraId="5CE5545B" w14:textId="77777777" w:rsidR="00262A40" w:rsidRPr="00691485" w:rsidRDefault="00262A40" w:rsidP="00691485">
      <w:pPr>
        <w:widowControl/>
        <w:autoSpaceDE/>
        <w:autoSpaceDN/>
        <w:ind w:firstLine="540"/>
        <w:jc w:val="both"/>
        <w:rPr>
          <w:sz w:val="24"/>
          <w:szCs w:val="24"/>
          <w:lang w:bidi="ar-SA"/>
        </w:rPr>
      </w:pPr>
      <w:r w:rsidRPr="00691485">
        <w:rPr>
          <w:sz w:val="24"/>
          <w:szCs w:val="24"/>
          <w:lang w:bidi="ar-SA"/>
        </w:rPr>
        <w:t xml:space="preserve">4) границы особо охраняемых природных территорий; </w:t>
      </w:r>
    </w:p>
    <w:p w14:paraId="64E21FC4" w14:textId="77777777" w:rsidR="00262A40" w:rsidRPr="00691485" w:rsidRDefault="00262A40" w:rsidP="00691485">
      <w:pPr>
        <w:widowControl/>
        <w:autoSpaceDE/>
        <w:autoSpaceDN/>
        <w:ind w:firstLine="540"/>
        <w:jc w:val="both"/>
        <w:rPr>
          <w:sz w:val="24"/>
          <w:szCs w:val="24"/>
          <w:lang w:bidi="ar-SA"/>
        </w:rPr>
      </w:pPr>
      <w:r w:rsidRPr="00691485">
        <w:rPr>
          <w:sz w:val="24"/>
          <w:szCs w:val="24"/>
          <w:lang w:bidi="ar-SA"/>
        </w:rPr>
        <w:t xml:space="preserve">5) границы территорий объектов культурного наследия; </w:t>
      </w:r>
    </w:p>
    <w:p w14:paraId="51E993F2"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6) границы лесничеств, участковых лесничеств, лесных кварталов, лесотаксационных выделов или частей лесотаксационных выделов. </w:t>
      </w:r>
    </w:p>
    <w:p w14:paraId="08DD7A6B" w14:textId="77777777" w:rsidR="00582778" w:rsidRPr="00691485" w:rsidRDefault="00582778" w:rsidP="00691485">
      <w:pPr>
        <w:widowControl/>
        <w:autoSpaceDE/>
        <w:autoSpaceDN/>
        <w:ind w:firstLine="540"/>
        <w:jc w:val="both"/>
        <w:rPr>
          <w:sz w:val="24"/>
          <w:szCs w:val="24"/>
          <w:lang w:bidi="ar-SA"/>
        </w:rPr>
      </w:pPr>
      <w:r w:rsidRPr="00691485">
        <w:rPr>
          <w:sz w:val="24"/>
          <w:szCs w:val="24"/>
          <w:lang w:bidi="ar-SA"/>
        </w:rPr>
        <w:t>8</w:t>
      </w:r>
      <w:r w:rsidR="00262A40" w:rsidRPr="00691485">
        <w:rPr>
          <w:sz w:val="24"/>
          <w:szCs w:val="24"/>
          <w:lang w:bidi="ar-SA"/>
        </w:rPr>
        <w:t xml:space="preserve">.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Pr="00691485">
        <w:rPr>
          <w:sz w:val="24"/>
          <w:szCs w:val="24"/>
          <w:lang w:bidi="ar-SA"/>
        </w:rPr>
        <w:t>Градостроительным к</w:t>
      </w:r>
      <w:r w:rsidR="00262A40" w:rsidRPr="00691485">
        <w:rPr>
          <w:sz w:val="24"/>
          <w:szCs w:val="24"/>
          <w:lang w:bidi="ar-SA"/>
        </w:rPr>
        <w:t xml:space="preserve">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 </w:t>
      </w:r>
    </w:p>
    <w:p w14:paraId="33AE03A2"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9. При подготовке проекта межевания территории определение местоположения </w:t>
      </w:r>
      <w:r w:rsidR="00582778" w:rsidRPr="00691485">
        <w:rPr>
          <w:sz w:val="24"/>
          <w:szCs w:val="24"/>
          <w:lang w:bidi="ar-SA"/>
        </w:rPr>
        <w:t>границ,</w:t>
      </w:r>
      <w:r w:rsidRPr="00691485">
        <w:rPr>
          <w:sz w:val="24"/>
          <w:szCs w:val="24"/>
          <w:lang w:bidi="ar-SA"/>
        </w:rPr>
        <w:t xml:space="preserve"> образуемых и (или) изменяемых земельных участков осуществляется в </w:t>
      </w:r>
      <w:r w:rsidRPr="00691485">
        <w:rPr>
          <w:sz w:val="24"/>
          <w:szCs w:val="24"/>
          <w:lang w:bidi="ar-SA"/>
        </w:rPr>
        <w:lastRenderedPageBreak/>
        <w:t xml:space="preserve">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 </w:t>
      </w:r>
    </w:p>
    <w:p w14:paraId="35CE3080"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 </w:t>
      </w:r>
    </w:p>
    <w:p w14:paraId="42275F63" w14:textId="77777777" w:rsidR="00582778" w:rsidRPr="00691485" w:rsidRDefault="00262A40" w:rsidP="00691485">
      <w:pPr>
        <w:widowControl/>
        <w:autoSpaceDE/>
        <w:autoSpaceDN/>
        <w:ind w:firstLine="540"/>
        <w:jc w:val="both"/>
        <w:rPr>
          <w:sz w:val="24"/>
          <w:szCs w:val="24"/>
          <w:lang w:bidi="ar-SA"/>
        </w:rPr>
      </w:pPr>
      <w:r w:rsidRPr="00691485">
        <w:rPr>
          <w:sz w:val="24"/>
          <w:szCs w:val="24"/>
          <w:lang w:bidi="ar-SA"/>
        </w:rPr>
        <w:t xml:space="preserve">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 </w:t>
      </w:r>
    </w:p>
    <w:p w14:paraId="7B833E57" w14:textId="77777777" w:rsidR="00262A40" w:rsidRPr="00691485" w:rsidRDefault="00262A40" w:rsidP="00691485">
      <w:pPr>
        <w:widowControl/>
        <w:autoSpaceDE/>
        <w:autoSpaceDN/>
        <w:ind w:firstLine="540"/>
        <w:jc w:val="both"/>
        <w:rPr>
          <w:sz w:val="24"/>
          <w:szCs w:val="24"/>
          <w:lang w:bidi="ar-SA"/>
        </w:rPr>
      </w:pPr>
      <w:r w:rsidRPr="00691485">
        <w:rPr>
          <w:sz w:val="24"/>
          <w:szCs w:val="24"/>
          <w:lang w:bidi="ar-SA"/>
        </w:rPr>
        <w:t xml:space="preserve">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 </w:t>
      </w:r>
    </w:p>
    <w:p w14:paraId="74FB8697" w14:textId="77777777" w:rsidR="00582778" w:rsidRPr="00691485" w:rsidRDefault="00582778" w:rsidP="00691485">
      <w:pPr>
        <w:pStyle w:val="3"/>
        <w:rPr>
          <w:bCs/>
          <w:lang w:bidi="ar-SA"/>
        </w:rPr>
      </w:pPr>
      <w:bookmarkStart w:id="145" w:name="_Toc207568921"/>
      <w:r w:rsidRPr="00691485">
        <w:rPr>
          <w:lang w:bidi="ar-SA"/>
        </w:rPr>
        <w:t xml:space="preserve">Статья 21. </w:t>
      </w:r>
      <w:r w:rsidRPr="00691485">
        <w:rPr>
          <w:bCs/>
          <w:lang w:bidi="ar-SA"/>
        </w:rPr>
        <w:t>Подготовка и утверждение документации по планировке территории, порядок внесения в нее изменений и ее отмены</w:t>
      </w:r>
      <w:bookmarkEnd w:id="145"/>
    </w:p>
    <w:p w14:paraId="706739C7" w14:textId="77777777" w:rsidR="00582778" w:rsidRPr="00691485" w:rsidRDefault="00582778" w:rsidP="00691485">
      <w:pPr>
        <w:pStyle w:val="a5"/>
        <w:numPr>
          <w:ilvl w:val="0"/>
          <w:numId w:val="8"/>
        </w:numPr>
        <w:spacing w:before="0" w:beforeAutospacing="0" w:after="0" w:afterAutospacing="0"/>
        <w:ind w:left="0" w:firstLine="709"/>
        <w:jc w:val="both"/>
      </w:pPr>
      <w:r w:rsidRPr="00691485">
        <w:t xml:space="preserve">Решения о подготовке документации по планировке территории принимаются уполномоченными федеральными органами исполнительной власти, исполнительными органами </w:t>
      </w:r>
      <w:r w:rsidR="006D78B8" w:rsidRPr="00691485">
        <w:t>Иркутской области</w:t>
      </w:r>
      <w:r w:rsidRPr="00691485">
        <w:t xml:space="preserve">, </w:t>
      </w:r>
      <w:r w:rsidR="006D78B8" w:rsidRPr="00691485">
        <w:t>администрац</w:t>
      </w:r>
      <w:r w:rsidR="00EA3047" w:rsidRPr="00691485">
        <w:t>ией Тайшетского района, а также административными органами Джогинского муниципального образования</w:t>
      </w:r>
      <w:r w:rsidRPr="00691485">
        <w:t xml:space="preserve">, за исключением случаев, указанных в </w:t>
      </w:r>
      <w:hyperlink w:anchor="p2" w:history="1">
        <w:r w:rsidRPr="00691485">
          <w:rPr>
            <w:rStyle w:val="a4"/>
            <w:rFonts w:eastAsiaTheme="majorEastAsia"/>
            <w:color w:val="auto"/>
            <w:u w:val="none"/>
          </w:rPr>
          <w:t>частях 1.1</w:t>
        </w:r>
      </w:hyperlink>
      <w:r w:rsidRPr="00691485">
        <w:t xml:space="preserve"> и </w:t>
      </w:r>
      <w:hyperlink w:anchor="p45" w:history="1">
        <w:r w:rsidRPr="00691485">
          <w:rPr>
            <w:rStyle w:val="a4"/>
            <w:rFonts w:eastAsiaTheme="majorEastAsia"/>
            <w:color w:val="auto"/>
            <w:u w:val="none"/>
          </w:rPr>
          <w:t>12.12</w:t>
        </w:r>
      </w:hyperlink>
      <w:r w:rsidRPr="00691485">
        <w:t xml:space="preserve"> настоящей статьи.</w:t>
      </w:r>
    </w:p>
    <w:p w14:paraId="432068ED" w14:textId="77777777" w:rsidR="006D78B8" w:rsidRPr="00691485" w:rsidRDefault="00582778" w:rsidP="00691485">
      <w:pPr>
        <w:pStyle w:val="a5"/>
        <w:numPr>
          <w:ilvl w:val="0"/>
          <w:numId w:val="8"/>
        </w:numPr>
        <w:spacing w:before="0" w:beforeAutospacing="0" w:after="0" w:afterAutospacing="0"/>
        <w:ind w:left="0" w:firstLine="709"/>
        <w:jc w:val="both"/>
      </w:pPr>
      <w:r w:rsidRPr="00691485">
        <w:t xml:space="preserve">Решения о подготовке документации по планировке территории принимаются самостоятельно: </w:t>
      </w:r>
    </w:p>
    <w:p w14:paraId="4D6619A6" w14:textId="77777777" w:rsidR="00582778" w:rsidRPr="00691485" w:rsidRDefault="00582778" w:rsidP="00691485">
      <w:pPr>
        <w:pStyle w:val="a5"/>
        <w:numPr>
          <w:ilvl w:val="0"/>
          <w:numId w:val="12"/>
        </w:numPr>
        <w:spacing w:before="0" w:beforeAutospacing="0" w:after="0" w:afterAutospacing="0"/>
        <w:ind w:left="0" w:firstLine="709"/>
        <w:jc w:val="both"/>
      </w:pPr>
      <w:r w:rsidRPr="00691485">
        <w:t xml:space="preserve">лицами, с которыми заключены договоры о комплексном развитии территории, операторами комплексного развития территории; </w:t>
      </w:r>
    </w:p>
    <w:p w14:paraId="60F2CF11" w14:textId="77777777" w:rsidR="00582778" w:rsidRPr="00691485" w:rsidRDefault="00582778" w:rsidP="00691485">
      <w:pPr>
        <w:pStyle w:val="a5"/>
        <w:numPr>
          <w:ilvl w:val="0"/>
          <w:numId w:val="12"/>
        </w:numPr>
        <w:spacing w:before="0" w:beforeAutospacing="0" w:after="0" w:afterAutospacing="0"/>
        <w:ind w:left="0" w:firstLine="709"/>
        <w:jc w:val="both"/>
      </w:pPr>
      <w:bookmarkStart w:id="146" w:name="p5"/>
      <w:bookmarkEnd w:id="146"/>
      <w:r w:rsidRPr="00691485">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w:anchor="p45" w:history="1">
        <w:r w:rsidRPr="00691485">
          <w:rPr>
            <w:rStyle w:val="a4"/>
            <w:rFonts w:eastAsiaTheme="majorEastAsia"/>
            <w:color w:val="auto"/>
            <w:u w:val="none"/>
          </w:rPr>
          <w:t>части 12.12</w:t>
        </w:r>
      </w:hyperlink>
      <w:r w:rsidRPr="00691485">
        <w:t xml:space="preserve"> настоящей статьи); </w:t>
      </w:r>
    </w:p>
    <w:p w14:paraId="5DFEB03E" w14:textId="77777777" w:rsidR="00582778" w:rsidRPr="00691485" w:rsidRDefault="00582778" w:rsidP="00691485">
      <w:pPr>
        <w:pStyle w:val="a5"/>
        <w:numPr>
          <w:ilvl w:val="0"/>
          <w:numId w:val="12"/>
        </w:numPr>
        <w:spacing w:before="0" w:beforeAutospacing="0" w:after="0" w:afterAutospacing="0"/>
        <w:ind w:left="0" w:firstLine="709"/>
        <w:jc w:val="both"/>
      </w:pPr>
      <w:bookmarkStart w:id="147" w:name="p6"/>
      <w:bookmarkEnd w:id="147"/>
      <w:r w:rsidRPr="00691485">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w:anchor="p45" w:history="1">
        <w:r w:rsidRPr="00691485">
          <w:rPr>
            <w:rStyle w:val="a4"/>
            <w:rFonts w:eastAsiaTheme="majorEastAsia"/>
            <w:color w:val="auto"/>
            <w:u w:val="none"/>
          </w:rPr>
          <w:t>части 12.12</w:t>
        </w:r>
      </w:hyperlink>
      <w:r w:rsidRPr="00691485">
        <w:t xml:space="preserve"> настоящей статьи); </w:t>
      </w:r>
    </w:p>
    <w:p w14:paraId="0EBC180A" w14:textId="77777777" w:rsidR="00582778" w:rsidRPr="00691485" w:rsidRDefault="00582778" w:rsidP="00691485">
      <w:pPr>
        <w:pStyle w:val="a5"/>
        <w:numPr>
          <w:ilvl w:val="0"/>
          <w:numId w:val="12"/>
        </w:numPr>
        <w:spacing w:before="0" w:beforeAutospacing="0" w:after="0" w:afterAutospacing="0"/>
        <w:ind w:left="0" w:firstLine="709"/>
        <w:jc w:val="both"/>
      </w:pPr>
      <w:r w:rsidRPr="00691485">
        <w:t xml:space="preserve">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 </w:t>
      </w:r>
    </w:p>
    <w:p w14:paraId="60F2DF1E" w14:textId="77777777" w:rsidR="00582778" w:rsidRPr="00691485" w:rsidRDefault="00582778" w:rsidP="00691485">
      <w:pPr>
        <w:pStyle w:val="a5"/>
        <w:spacing w:before="0" w:beforeAutospacing="0" w:after="0" w:afterAutospacing="0"/>
        <w:ind w:left="709"/>
        <w:jc w:val="both"/>
      </w:pPr>
      <w:r w:rsidRPr="00691485">
        <w:t xml:space="preserve">В случаях, предусмотренных </w:t>
      </w:r>
      <w:hyperlink w:anchor="p2" w:history="1">
        <w:r w:rsidRPr="00691485">
          <w:rPr>
            <w:rStyle w:val="a4"/>
            <w:rFonts w:eastAsiaTheme="majorEastAsia"/>
            <w:color w:val="auto"/>
            <w:u w:val="none"/>
          </w:rPr>
          <w:t>частью 1.1</w:t>
        </w:r>
      </w:hyperlink>
      <w:r w:rsidRPr="00691485">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 </w:t>
      </w:r>
    </w:p>
    <w:p w14:paraId="60667789" w14:textId="77777777" w:rsidR="00582778" w:rsidRPr="00691485" w:rsidRDefault="00582778" w:rsidP="00691485">
      <w:pPr>
        <w:pStyle w:val="a5"/>
        <w:numPr>
          <w:ilvl w:val="0"/>
          <w:numId w:val="8"/>
        </w:numPr>
        <w:spacing w:before="0" w:beforeAutospacing="0" w:after="0" w:afterAutospacing="0"/>
        <w:ind w:left="0" w:firstLine="709"/>
        <w:jc w:val="both"/>
      </w:pPr>
      <w:bookmarkStart w:id="148" w:name="p9"/>
      <w:bookmarkEnd w:id="148"/>
      <w:r w:rsidRPr="00691485">
        <w:lastRenderedPageBreak/>
        <w:t xml:space="preserve">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2" w:history="1">
        <w:r w:rsidRPr="00691485">
          <w:rPr>
            <w:rStyle w:val="a4"/>
            <w:rFonts w:eastAsiaTheme="majorEastAsia"/>
            <w:color w:val="auto"/>
            <w:u w:val="none"/>
          </w:rPr>
          <w:t>части 1.1</w:t>
        </w:r>
      </w:hyperlink>
      <w:r w:rsidRPr="00691485">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w:anchor="p11" w:history="1">
        <w:r w:rsidRPr="00691485">
          <w:rPr>
            <w:rStyle w:val="a4"/>
            <w:rFonts w:eastAsiaTheme="majorEastAsia"/>
            <w:color w:val="auto"/>
            <w:u w:val="none"/>
          </w:rPr>
          <w:t>части 3.1</w:t>
        </w:r>
      </w:hyperlink>
      <w:r w:rsidRPr="00691485">
        <w:t xml:space="preserve"> настоящей статьи. </w:t>
      </w:r>
    </w:p>
    <w:p w14:paraId="5604A35A" w14:textId="77777777" w:rsidR="00582778" w:rsidRPr="00691485" w:rsidRDefault="00582778" w:rsidP="00691485">
      <w:pPr>
        <w:pStyle w:val="a5"/>
        <w:numPr>
          <w:ilvl w:val="0"/>
          <w:numId w:val="8"/>
        </w:numPr>
        <w:spacing w:before="0" w:beforeAutospacing="0" w:after="0" w:afterAutospacing="0"/>
        <w:ind w:left="0" w:firstLine="709"/>
        <w:jc w:val="both"/>
      </w:pPr>
      <w:bookmarkStart w:id="149" w:name="p10"/>
      <w:bookmarkEnd w:id="149"/>
      <w:r w:rsidRPr="00691485">
        <w:t xml:space="preserve">Уполномоченные исполнительные органы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2" w:history="1">
        <w:r w:rsidRPr="00691485">
          <w:rPr>
            <w:rStyle w:val="a4"/>
            <w:rFonts w:eastAsiaTheme="majorEastAsia"/>
            <w:color w:val="auto"/>
            <w:u w:val="none"/>
          </w:rPr>
          <w:t>части 1.1</w:t>
        </w:r>
      </w:hyperlink>
      <w:r w:rsidRPr="00691485">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w:t>
      </w:r>
      <w:hyperlink w:anchor="p9" w:history="1">
        <w:r w:rsidRPr="00691485">
          <w:rPr>
            <w:rStyle w:val="a4"/>
            <w:rFonts w:eastAsiaTheme="majorEastAsia"/>
            <w:color w:val="auto"/>
            <w:u w:val="none"/>
          </w:rPr>
          <w:t>частях 2</w:t>
        </w:r>
      </w:hyperlink>
      <w:r w:rsidRPr="00691485">
        <w:t xml:space="preserve">, </w:t>
      </w:r>
      <w:hyperlink w:anchor="p12" w:history="1">
        <w:r w:rsidRPr="00691485">
          <w:rPr>
            <w:rStyle w:val="a4"/>
            <w:rFonts w:eastAsiaTheme="majorEastAsia"/>
            <w:color w:val="auto"/>
            <w:u w:val="none"/>
          </w:rPr>
          <w:t>3.2</w:t>
        </w:r>
      </w:hyperlink>
      <w:r w:rsidRPr="00691485">
        <w:t xml:space="preserve"> и </w:t>
      </w:r>
      <w:hyperlink w:anchor="p14" w:history="1">
        <w:r w:rsidRPr="00691485">
          <w:rPr>
            <w:rStyle w:val="a4"/>
            <w:rFonts w:eastAsiaTheme="majorEastAsia"/>
            <w:color w:val="auto"/>
            <w:u w:val="none"/>
          </w:rPr>
          <w:t>4.1</w:t>
        </w:r>
      </w:hyperlink>
      <w:r w:rsidRPr="00691485">
        <w:t xml:space="preserve"> настоящей статьи. </w:t>
      </w:r>
    </w:p>
    <w:p w14:paraId="0AFB92B5" w14:textId="77777777" w:rsidR="005936B5" w:rsidRPr="00691485" w:rsidRDefault="00582778" w:rsidP="00691485">
      <w:pPr>
        <w:pStyle w:val="a5"/>
        <w:numPr>
          <w:ilvl w:val="0"/>
          <w:numId w:val="8"/>
        </w:numPr>
        <w:spacing w:before="0" w:beforeAutospacing="0" w:after="0" w:afterAutospacing="0"/>
        <w:ind w:left="0" w:firstLine="709"/>
        <w:jc w:val="both"/>
      </w:pPr>
      <w:r w:rsidRPr="00691485">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исполнительным органом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исполнительному органу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исполнительными органами субъектов Российской Федерации,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 </w:t>
      </w:r>
      <w:bookmarkStart w:id="150" w:name="p12"/>
      <w:bookmarkEnd w:id="150"/>
    </w:p>
    <w:p w14:paraId="7037E984" w14:textId="77777777" w:rsidR="005936B5" w:rsidRPr="00691485" w:rsidRDefault="00582778" w:rsidP="00691485">
      <w:pPr>
        <w:pStyle w:val="a5"/>
        <w:numPr>
          <w:ilvl w:val="0"/>
          <w:numId w:val="8"/>
        </w:numPr>
        <w:spacing w:before="0" w:beforeAutospacing="0" w:after="0" w:afterAutospacing="0"/>
        <w:ind w:left="0" w:firstLine="709"/>
        <w:jc w:val="both"/>
      </w:pPr>
      <w:r w:rsidRPr="00691485">
        <w:t xml:space="preserve">В случае отказа в согласовании документации по планировке территории одного или нескольких исполнительных органов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68" w:history="1">
        <w:r w:rsidRPr="00691485">
          <w:rPr>
            <w:rStyle w:val="a4"/>
            <w:rFonts w:eastAsiaTheme="majorEastAsia"/>
            <w:color w:val="auto"/>
            <w:u w:val="none"/>
          </w:rPr>
          <w:t>разногласий</w:t>
        </w:r>
      </w:hyperlink>
      <w:r w:rsidRPr="00691485">
        <w:t xml:space="preserve"> согласительной комиссией, требования к составу и порядку работы которой устанавливаются Правительством Российской Федерации. </w:t>
      </w:r>
      <w:bookmarkStart w:id="151" w:name="p13"/>
      <w:bookmarkEnd w:id="151"/>
    </w:p>
    <w:p w14:paraId="2C065CE6" w14:textId="77777777" w:rsidR="00A13755" w:rsidRPr="00691485" w:rsidRDefault="00582778" w:rsidP="00691485">
      <w:pPr>
        <w:pStyle w:val="a5"/>
        <w:numPr>
          <w:ilvl w:val="0"/>
          <w:numId w:val="8"/>
        </w:numPr>
        <w:spacing w:before="0" w:beforeAutospacing="0" w:after="0" w:afterAutospacing="0"/>
        <w:ind w:left="0" w:firstLine="709"/>
        <w:jc w:val="both"/>
      </w:pPr>
      <w:r w:rsidRPr="00691485">
        <w:t xml:space="preserve">Уполномоченные органы местного самоуправления </w:t>
      </w:r>
      <w:r w:rsidR="00C43A9B" w:rsidRPr="00691485">
        <w:t>Тайшетского</w:t>
      </w:r>
      <w:r w:rsidRPr="00691485">
        <w:t xml:space="preserve">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2" w:history="1">
        <w:r w:rsidRPr="00691485">
          <w:rPr>
            <w:rStyle w:val="a4"/>
            <w:rFonts w:eastAsiaTheme="majorEastAsia"/>
            <w:color w:val="auto"/>
            <w:u w:val="none"/>
          </w:rPr>
          <w:t>части 1.1</w:t>
        </w:r>
      </w:hyperlink>
      <w:r w:rsidRPr="00691485">
        <w:t xml:space="preserve"> настоящей статьи, и утверждают документацию по планировке территории, предусматривающую размещение объектов местного значения </w:t>
      </w:r>
      <w:r w:rsidR="00C43A9B" w:rsidRPr="00691485">
        <w:t>Тайшетского</w:t>
      </w:r>
      <w:r w:rsidRPr="00691485">
        <w:t xml:space="preserve">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C43A9B" w:rsidRPr="00691485">
        <w:t xml:space="preserve">Тайшетского </w:t>
      </w:r>
      <w:r w:rsidRPr="00691485">
        <w:t xml:space="preserve">района, за исключением случаев, указанных в </w:t>
      </w:r>
      <w:hyperlink w:anchor="p9" w:history="1">
        <w:r w:rsidRPr="00691485">
          <w:rPr>
            <w:rStyle w:val="a4"/>
            <w:rFonts w:eastAsiaTheme="majorEastAsia"/>
            <w:color w:val="auto"/>
            <w:u w:val="none"/>
          </w:rPr>
          <w:t>частях 2</w:t>
        </w:r>
      </w:hyperlink>
      <w:r w:rsidRPr="00691485">
        <w:t xml:space="preserve"> - </w:t>
      </w:r>
      <w:hyperlink w:anchor="p12" w:history="1">
        <w:r w:rsidRPr="00691485">
          <w:rPr>
            <w:rStyle w:val="a4"/>
            <w:rFonts w:eastAsiaTheme="majorEastAsia"/>
            <w:color w:val="auto"/>
            <w:u w:val="none"/>
          </w:rPr>
          <w:t>3.2</w:t>
        </w:r>
      </w:hyperlink>
      <w:r w:rsidRPr="00691485">
        <w:t xml:space="preserve">, </w:t>
      </w:r>
      <w:hyperlink w:anchor="p14" w:history="1">
        <w:r w:rsidRPr="00691485">
          <w:rPr>
            <w:rStyle w:val="a4"/>
            <w:rFonts w:eastAsiaTheme="majorEastAsia"/>
            <w:color w:val="auto"/>
            <w:u w:val="none"/>
          </w:rPr>
          <w:t>4.1</w:t>
        </w:r>
      </w:hyperlink>
      <w:r w:rsidRPr="00691485">
        <w:t xml:space="preserve">, </w:t>
      </w:r>
      <w:hyperlink w:anchor="p15" w:history="1">
        <w:r w:rsidRPr="00691485">
          <w:rPr>
            <w:rStyle w:val="a4"/>
            <w:rFonts w:eastAsiaTheme="majorEastAsia"/>
            <w:color w:val="auto"/>
            <w:u w:val="none"/>
          </w:rPr>
          <w:t>4.2</w:t>
        </w:r>
      </w:hyperlink>
      <w:r w:rsidRPr="00691485">
        <w:t xml:space="preserve"> настоящей статьи.</w:t>
      </w:r>
    </w:p>
    <w:p w14:paraId="0B26A56C" w14:textId="77777777" w:rsidR="00A13755" w:rsidRPr="00691485" w:rsidRDefault="00582778" w:rsidP="00691485">
      <w:pPr>
        <w:pStyle w:val="a5"/>
        <w:numPr>
          <w:ilvl w:val="0"/>
          <w:numId w:val="8"/>
        </w:numPr>
        <w:spacing w:before="0" w:beforeAutospacing="0" w:after="0" w:afterAutospacing="0"/>
        <w:ind w:left="0" w:firstLine="709"/>
        <w:jc w:val="both"/>
      </w:pPr>
      <w:r w:rsidRPr="00691485">
        <w:lastRenderedPageBreak/>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5936B5" w:rsidRPr="00691485">
        <w:t>Тайшетского</w:t>
      </w:r>
      <w:r w:rsidRPr="00691485">
        <w:t xml:space="preserve"> района, финансирование строительства, реконструкции которого осуществляется полностью за счет средств местного</w:t>
      </w:r>
      <w:r w:rsidR="005936B5" w:rsidRPr="00691485">
        <w:t xml:space="preserve"> бюджета муниципального района </w:t>
      </w:r>
      <w:r w:rsidRPr="00691485">
        <w:t xml:space="preserve">и размещение которого планируется на территориях двух и более муниципальных районов, городских округов, имеющих общую границу, в границах </w:t>
      </w:r>
      <w:r w:rsidR="005936B5" w:rsidRPr="00691485">
        <w:t>Иркутской области</w:t>
      </w:r>
      <w:r w:rsidRPr="00691485">
        <w:t xml:space="preserve">, осуществляются органами местного самоуправления </w:t>
      </w:r>
      <w:r w:rsidR="005936B5" w:rsidRPr="00691485">
        <w:t>Тайшетского</w:t>
      </w:r>
      <w:r w:rsidRPr="00691485">
        <w:t xml:space="preserve"> района</w:t>
      </w:r>
      <w:r w:rsidR="00A13755" w:rsidRPr="00691485">
        <w:t>,</w:t>
      </w:r>
      <w:r w:rsidRPr="00691485">
        <w:t xml:space="preserve">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w:t>
      </w:r>
      <w:r w:rsidR="005936B5" w:rsidRPr="00691485">
        <w:t xml:space="preserve"> Тайшетского</w:t>
      </w:r>
      <w:r w:rsidRPr="00691485">
        <w:t xml:space="preserve"> района, за счет средств местных бюджетов которых планируется финансирование строительства, реконструкции такого объекта, осуществляется </w:t>
      </w:r>
      <w:r w:rsidR="005936B5" w:rsidRPr="00691485">
        <w:t xml:space="preserve">административными </w:t>
      </w:r>
      <w:r w:rsidRPr="00691485">
        <w:t xml:space="preserve">органами </w:t>
      </w:r>
      <w:r w:rsidR="005936B5" w:rsidRPr="00691485">
        <w:t xml:space="preserve">Тайшетского </w:t>
      </w:r>
      <w:r w:rsidRPr="00691485">
        <w:t>район</w:t>
      </w:r>
      <w:r w:rsidR="005936B5" w:rsidRPr="00691485">
        <w:t>а</w:t>
      </w:r>
      <w:r w:rsidRPr="00691485">
        <w:t>, на территори</w:t>
      </w:r>
      <w:r w:rsidR="005936B5" w:rsidRPr="00691485">
        <w:t>и</w:t>
      </w:r>
      <w:r w:rsidRPr="00691485">
        <w:t xml:space="preserve"> котор</w:t>
      </w:r>
      <w:r w:rsidR="005936B5" w:rsidRPr="00691485">
        <w:t>ого</w:t>
      </w:r>
      <w:r w:rsidRPr="00691485">
        <w:t xml:space="preserve"> планируются строительство, реконструкция такого объекта, в течение десяти рабочих дней со дня поступления им указанной документации. </w:t>
      </w:r>
      <w:bookmarkStart w:id="152" w:name="p15"/>
      <w:bookmarkEnd w:id="152"/>
    </w:p>
    <w:p w14:paraId="64A4C6BF" w14:textId="77777777" w:rsidR="00582778" w:rsidRPr="00691485" w:rsidRDefault="00582778" w:rsidP="00691485">
      <w:pPr>
        <w:pStyle w:val="a5"/>
        <w:numPr>
          <w:ilvl w:val="0"/>
          <w:numId w:val="8"/>
        </w:numPr>
        <w:spacing w:before="0" w:beforeAutospacing="0" w:after="0" w:afterAutospacing="0"/>
        <w:ind w:left="0" w:firstLine="709"/>
        <w:jc w:val="both"/>
      </w:pPr>
      <w:r w:rsidRPr="00691485">
        <w:t xml:space="preserve">В случае отказа в согласовании документации по планировке территории </w:t>
      </w:r>
      <w:r w:rsidR="00A13755" w:rsidRPr="00691485">
        <w:t xml:space="preserve">административным органом Тайшетского района </w:t>
      </w:r>
      <w:r w:rsidRPr="00691485">
        <w:t>на территори</w:t>
      </w:r>
      <w:r w:rsidR="00A13755" w:rsidRPr="00691485">
        <w:t>и</w:t>
      </w:r>
      <w:r w:rsidRPr="00691485">
        <w:t xml:space="preserve"> котор</w:t>
      </w:r>
      <w:r w:rsidR="00A13755" w:rsidRPr="00691485">
        <w:t>ого</w:t>
      </w:r>
      <w:r w:rsidRPr="00691485">
        <w:t xml:space="preserve"> планиру</w:t>
      </w:r>
      <w:r w:rsidR="00A13755" w:rsidRPr="00691485">
        <w:t>е</w:t>
      </w:r>
      <w:r w:rsidRPr="00691485">
        <w:t xml:space="preserve">тся строительство, реконструкция объекта местного значения муниципального района, утверждение документации по планировке территории осуществляется уполномоченным исполнительным органом </w:t>
      </w:r>
      <w:r w:rsidR="00A13755" w:rsidRPr="00691485">
        <w:t>Иркутской области</w:t>
      </w:r>
      <w:r w:rsidRPr="00691485">
        <w:t xml:space="preserve">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 </w:t>
      </w:r>
    </w:p>
    <w:p w14:paraId="266ECBF3"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Органы местного самоуправления </w:t>
      </w:r>
      <w:r w:rsidR="00A13755" w:rsidRPr="00691485">
        <w:t>Джогинского муниципального образования</w:t>
      </w:r>
      <w:r w:rsidRPr="00691485">
        <w:t xml:space="preserve">, органы местного самоуправления муниципального округа,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2" w:history="1">
        <w:r w:rsidRPr="00691485">
          <w:rPr>
            <w:rStyle w:val="a4"/>
            <w:rFonts w:eastAsiaTheme="majorEastAsia"/>
            <w:color w:val="auto"/>
            <w:u w:val="none"/>
          </w:rPr>
          <w:t>части 1.1</w:t>
        </w:r>
      </w:hyperlink>
      <w:r w:rsidRPr="00691485">
        <w:t xml:space="preserve"> настоящей статьи, и утверждают документацию по планировке территории в границах поселения, муниципального округа, городского округа, за исключением случаев, указанных в </w:t>
      </w:r>
      <w:hyperlink w:anchor="p9" w:history="1">
        <w:r w:rsidRPr="00691485">
          <w:rPr>
            <w:rStyle w:val="a4"/>
            <w:rFonts w:eastAsiaTheme="majorEastAsia"/>
            <w:color w:val="auto"/>
            <w:u w:val="none"/>
          </w:rPr>
          <w:t>частях 2</w:t>
        </w:r>
      </w:hyperlink>
      <w:r w:rsidRPr="00691485">
        <w:t xml:space="preserve"> - </w:t>
      </w:r>
      <w:hyperlink w:anchor="p15" w:history="1">
        <w:r w:rsidRPr="00691485">
          <w:rPr>
            <w:rStyle w:val="a4"/>
            <w:rFonts w:eastAsiaTheme="majorEastAsia"/>
            <w:color w:val="auto"/>
            <w:u w:val="none"/>
          </w:rPr>
          <w:t>4.2</w:t>
        </w:r>
      </w:hyperlink>
      <w:r w:rsidRPr="00691485">
        <w:t xml:space="preserve">, </w:t>
      </w:r>
      <w:hyperlink w:anchor="p18" w:history="1">
        <w:r w:rsidRPr="00691485">
          <w:rPr>
            <w:rStyle w:val="a4"/>
            <w:rFonts w:eastAsiaTheme="majorEastAsia"/>
            <w:color w:val="auto"/>
            <w:u w:val="none"/>
          </w:rPr>
          <w:t>5.2</w:t>
        </w:r>
      </w:hyperlink>
      <w:r w:rsidRPr="00691485">
        <w:t xml:space="preserve"> настоящей статьи, с учетом особенностей, указанных в </w:t>
      </w:r>
      <w:hyperlink w:anchor="p17" w:history="1">
        <w:r w:rsidRPr="00691485">
          <w:rPr>
            <w:rStyle w:val="a4"/>
            <w:rFonts w:eastAsiaTheme="majorEastAsia"/>
            <w:color w:val="auto"/>
            <w:u w:val="none"/>
          </w:rPr>
          <w:t>части 5.1</w:t>
        </w:r>
      </w:hyperlink>
      <w:r w:rsidRPr="00691485">
        <w:t xml:space="preserve"> настоящей статьи.</w:t>
      </w:r>
      <w:bookmarkStart w:id="153" w:name="p17"/>
      <w:bookmarkEnd w:id="153"/>
    </w:p>
    <w:p w14:paraId="600C44F9"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 </w:t>
      </w:r>
      <w:bookmarkStart w:id="154" w:name="p18"/>
      <w:bookmarkEnd w:id="154"/>
    </w:p>
    <w:p w14:paraId="5F3B5B13" w14:textId="3D96DF96" w:rsidR="00582778" w:rsidRPr="00691485" w:rsidRDefault="00582778" w:rsidP="00691485">
      <w:pPr>
        <w:pStyle w:val="a5"/>
        <w:numPr>
          <w:ilvl w:val="0"/>
          <w:numId w:val="8"/>
        </w:numPr>
        <w:spacing w:before="0" w:beforeAutospacing="0" w:after="0" w:afterAutospacing="0"/>
        <w:ind w:left="0" w:firstLine="709"/>
        <w:jc w:val="both"/>
      </w:pPr>
      <w:r w:rsidRPr="00691485">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w:t>
      </w:r>
      <w:r w:rsidRPr="00691485">
        <w:lastRenderedPageBreak/>
        <w:t xml:space="preserve">уполномоченным органом местного самоуправления муниципального района с учетом результатов рассмотрения </w:t>
      </w:r>
      <w:hyperlink r:id="rId69" w:history="1">
        <w:r w:rsidRPr="00691485">
          <w:rPr>
            <w:rStyle w:val="a4"/>
            <w:rFonts w:eastAsiaTheme="majorEastAsia"/>
            <w:color w:val="auto"/>
            <w:u w:val="none"/>
          </w:rPr>
          <w:t>разногласий</w:t>
        </w:r>
      </w:hyperlink>
      <w:r w:rsidRPr="00691485">
        <w:t xml:space="preserve"> согласительной комиссией, требования к составу и порядку работы которой устанавливаются Правительством Российской Федерации. </w:t>
      </w:r>
    </w:p>
    <w:p w14:paraId="0321D574" w14:textId="77777777" w:rsidR="00582778" w:rsidRPr="00691485" w:rsidRDefault="00582778" w:rsidP="00691485">
      <w:pPr>
        <w:pStyle w:val="a5"/>
        <w:numPr>
          <w:ilvl w:val="0"/>
          <w:numId w:val="8"/>
        </w:numPr>
        <w:spacing w:before="0" w:beforeAutospacing="0" w:after="0" w:afterAutospacing="0"/>
        <w:ind w:left="0" w:firstLine="709"/>
        <w:jc w:val="both"/>
      </w:pPr>
      <w:r w:rsidRPr="00691485">
        <w:t xml:space="preserve">Не допускается осуществлять подготовку документации по планировке территории (за исключением случая, предусмотренного </w:t>
      </w:r>
      <w:hyperlink r:id="rId70" w:history="1">
        <w:r w:rsidRPr="00691485">
          <w:rPr>
            <w:rStyle w:val="a4"/>
            <w:rFonts w:eastAsiaTheme="majorEastAsia"/>
            <w:color w:val="auto"/>
            <w:u w:val="none"/>
          </w:rPr>
          <w:t>частью 6 статьи 18</w:t>
        </w:r>
      </w:hyperlink>
      <w:r w:rsidRPr="00691485">
        <w:t xml:space="preserve"> </w:t>
      </w:r>
      <w:r w:rsidR="00EA3047" w:rsidRPr="00691485">
        <w:t>Градостроительного кодекса</w:t>
      </w:r>
      <w:r w:rsidRPr="00691485">
        <w:t xml:space="preserve">), предусматривающей размещение объектов федерального значения в областях, указанных в </w:t>
      </w:r>
      <w:hyperlink r:id="rId71" w:history="1">
        <w:r w:rsidRPr="00691485">
          <w:rPr>
            <w:rStyle w:val="a4"/>
            <w:rFonts w:eastAsiaTheme="majorEastAsia"/>
            <w:color w:val="auto"/>
            <w:u w:val="none"/>
          </w:rPr>
          <w:t>части 1 статьи 10</w:t>
        </w:r>
      </w:hyperlink>
      <w:r w:rsidRPr="00691485">
        <w:t xml:space="preserve"> </w:t>
      </w:r>
      <w:r w:rsidR="00EA3047" w:rsidRPr="00691485">
        <w:t>Градостроительного кодекса</w:t>
      </w:r>
      <w:r w:rsidRPr="00691485">
        <w:t xml:space="preserve">,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r:id="rId72" w:history="1">
        <w:r w:rsidRPr="00691485">
          <w:rPr>
            <w:rStyle w:val="a4"/>
            <w:rFonts w:eastAsiaTheme="majorEastAsia"/>
            <w:color w:val="auto"/>
            <w:u w:val="none"/>
          </w:rPr>
          <w:t>части 3 статьи 14</w:t>
        </w:r>
      </w:hyperlink>
      <w:r w:rsidRPr="00691485">
        <w:t xml:space="preserve"> </w:t>
      </w:r>
      <w:r w:rsidR="00EA3047" w:rsidRPr="00691485">
        <w:t>Градостроительного кодекса</w:t>
      </w:r>
      <w:r w:rsidRPr="00691485">
        <w:t xml:space="preserve">, объектов местного значения муниципального района в областях, указанных в </w:t>
      </w:r>
      <w:hyperlink r:id="rId73" w:history="1">
        <w:r w:rsidRPr="00691485">
          <w:rPr>
            <w:rStyle w:val="a4"/>
            <w:rFonts w:eastAsiaTheme="majorEastAsia"/>
            <w:color w:val="auto"/>
            <w:u w:val="none"/>
          </w:rPr>
          <w:t>пункте 1 части 3 статьи 19</w:t>
        </w:r>
      </w:hyperlink>
      <w:r w:rsidRPr="00691485">
        <w:t xml:space="preserve"> </w:t>
      </w:r>
      <w:r w:rsidR="00EA3047" w:rsidRPr="00691485">
        <w:t>Градостроительного кодекса</w:t>
      </w:r>
      <w:r w:rsidRPr="00691485">
        <w:t xml:space="preserve">, объектов местного значения поселения, муниципального округа, городского округа в областях, указанных в </w:t>
      </w:r>
      <w:hyperlink r:id="rId74" w:history="1">
        <w:r w:rsidRPr="00691485">
          <w:rPr>
            <w:rStyle w:val="a4"/>
            <w:rFonts w:eastAsiaTheme="majorEastAsia"/>
            <w:color w:val="auto"/>
            <w:u w:val="none"/>
          </w:rPr>
          <w:t>пункте 1 части 5 статьи 23</w:t>
        </w:r>
      </w:hyperlink>
      <w:r w:rsidRPr="00691485">
        <w:t xml:space="preserve"> </w:t>
      </w:r>
      <w:r w:rsidR="00EA3047" w:rsidRPr="00691485">
        <w:t>Градостроительного кодекса</w:t>
      </w:r>
      <w:r w:rsidRPr="00691485">
        <w:t xml:space="preserve">,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75" w:history="1">
        <w:r w:rsidRPr="00691485">
          <w:rPr>
            <w:rStyle w:val="a4"/>
            <w:rFonts w:eastAsiaTheme="majorEastAsia"/>
            <w:color w:val="auto"/>
            <w:u w:val="none"/>
          </w:rPr>
          <w:t>части 1 статьи 10</w:t>
        </w:r>
      </w:hyperlink>
      <w:r w:rsidRPr="00691485">
        <w:t xml:space="preserve"> </w:t>
      </w:r>
      <w:r w:rsidR="00EA3047" w:rsidRPr="00691485">
        <w:t>Градостроительного кодекса</w:t>
      </w:r>
      <w:r w:rsidRPr="00691485">
        <w:t xml:space="preserve">,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w:t>
      </w:r>
      <w:hyperlink r:id="rId76" w:history="1">
        <w:r w:rsidRPr="00691485">
          <w:rPr>
            <w:rStyle w:val="a4"/>
            <w:rFonts w:eastAsiaTheme="majorEastAsia"/>
            <w:color w:val="auto"/>
            <w:u w:val="none"/>
          </w:rPr>
          <w:t>части 3 статьи 14</w:t>
        </w:r>
      </w:hyperlink>
      <w:r w:rsidRPr="00691485">
        <w:t xml:space="preserve"> </w:t>
      </w:r>
      <w:r w:rsidR="00EA3047" w:rsidRPr="00691485">
        <w:t>Градостроительного кодекса</w:t>
      </w:r>
      <w:r w:rsidRPr="00691485">
        <w:t xml:space="preserve">, документами территориального планирования муниципального района в областях, указанных в </w:t>
      </w:r>
      <w:hyperlink r:id="rId77" w:history="1">
        <w:r w:rsidRPr="00691485">
          <w:rPr>
            <w:rStyle w:val="a4"/>
            <w:rFonts w:eastAsiaTheme="majorEastAsia"/>
            <w:color w:val="auto"/>
            <w:u w:val="none"/>
          </w:rPr>
          <w:t>пункте 1 части 3 статьи 19</w:t>
        </w:r>
      </w:hyperlink>
      <w:r w:rsidRPr="00691485">
        <w:t xml:space="preserve"> </w:t>
      </w:r>
      <w:r w:rsidR="00EA3047" w:rsidRPr="00691485">
        <w:t>Градостроительного кодекса</w:t>
      </w:r>
      <w:r w:rsidRPr="00691485">
        <w:t xml:space="preserve">, документами территориального планирования поселений, муниципальных округов, городских округов в областях, указанных в </w:t>
      </w:r>
      <w:hyperlink r:id="rId78" w:history="1">
        <w:r w:rsidRPr="00691485">
          <w:rPr>
            <w:rStyle w:val="a4"/>
            <w:rFonts w:eastAsiaTheme="majorEastAsia"/>
            <w:color w:val="auto"/>
            <w:u w:val="none"/>
          </w:rPr>
          <w:t>пункте 1 части 5 статьи 23</w:t>
        </w:r>
      </w:hyperlink>
      <w:r w:rsidRPr="00691485">
        <w:t xml:space="preserve"> </w:t>
      </w:r>
      <w:r w:rsidR="00EA3047" w:rsidRPr="00691485">
        <w:t>Градостроительного кодекса</w:t>
      </w:r>
      <w:r w:rsidRPr="00691485">
        <w:t xml:space="preserve">. </w:t>
      </w:r>
    </w:p>
    <w:p w14:paraId="440665AF" w14:textId="77777777" w:rsidR="00582778" w:rsidRPr="00691485" w:rsidRDefault="00582778" w:rsidP="00691485">
      <w:pPr>
        <w:pStyle w:val="a5"/>
        <w:numPr>
          <w:ilvl w:val="0"/>
          <w:numId w:val="8"/>
        </w:numPr>
        <w:spacing w:before="0" w:beforeAutospacing="0" w:after="0" w:afterAutospacing="0"/>
        <w:ind w:left="0" w:firstLine="709"/>
        <w:jc w:val="both"/>
      </w:pPr>
      <w:r w:rsidRPr="00691485">
        <w:t xml:space="preserve">В случае принятия решения о подготовке документации по планировке территории уполномоченный федеральный орган исполнительной власти, исполнительный орган субъекта Российской Федерации, орган местного самоуправления муниципального района, заинтересованное лицо, указанное в </w:t>
      </w:r>
      <w:hyperlink w:anchor="p2" w:history="1">
        <w:r w:rsidRPr="00691485">
          <w:rPr>
            <w:rStyle w:val="a4"/>
            <w:rFonts w:eastAsiaTheme="majorEastAsia"/>
            <w:color w:val="auto"/>
            <w:u w:val="none"/>
          </w:rPr>
          <w:t>части 1.1</w:t>
        </w:r>
      </w:hyperlink>
      <w:r w:rsidRPr="00691485">
        <w:t xml:space="preserve"> настоящей статьи, в течение десяти дней со дня принятия такого решения направляют уведомление о принятом решении главе поселения, главе муниципального округа, главе городского округа, применительно к территориям которых принято такое решение. </w:t>
      </w:r>
    </w:p>
    <w:p w14:paraId="12F93F00"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2" w:history="1">
        <w:r w:rsidRPr="00691485">
          <w:rPr>
            <w:rStyle w:val="a4"/>
            <w:rFonts w:eastAsiaTheme="majorEastAsia"/>
            <w:color w:val="auto"/>
            <w:u w:val="none"/>
          </w:rPr>
          <w:t>частью 1.1</w:t>
        </w:r>
      </w:hyperlink>
      <w:r w:rsidRPr="00691485">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 </w:t>
      </w:r>
    </w:p>
    <w:p w14:paraId="4032F0A4" w14:textId="31AB4816" w:rsidR="00582778" w:rsidRPr="00691485" w:rsidRDefault="00582778" w:rsidP="00691485">
      <w:pPr>
        <w:pStyle w:val="a5"/>
        <w:numPr>
          <w:ilvl w:val="0"/>
          <w:numId w:val="8"/>
        </w:numPr>
        <w:spacing w:before="0" w:beforeAutospacing="0" w:after="0" w:afterAutospacing="0"/>
        <w:ind w:left="0" w:firstLine="709"/>
        <w:jc w:val="both"/>
      </w:pPr>
      <w:hyperlink r:id="rId79" w:history="1">
        <w:r w:rsidRPr="00691485">
          <w:rPr>
            <w:rStyle w:val="a4"/>
            <w:rFonts w:eastAsiaTheme="majorEastAsia"/>
            <w:color w:val="auto"/>
            <w:u w:val="none"/>
          </w:rPr>
          <w:t>Порядок</w:t>
        </w:r>
      </w:hyperlink>
      <w:r w:rsidRPr="00691485">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 </w:t>
      </w:r>
    </w:p>
    <w:p w14:paraId="7953A657"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w:t>
      </w:r>
      <w:r w:rsidRPr="00691485">
        <w:lastRenderedPageBreak/>
        <w:t xml:space="preserve">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80" w:history="1">
        <w:r w:rsidRPr="00691485">
          <w:rPr>
            <w:rStyle w:val="a4"/>
            <w:rFonts w:eastAsiaTheme="majorEastAsia"/>
            <w:color w:val="auto"/>
            <w:u w:val="none"/>
          </w:rPr>
          <w:t>части 1 статьи 11</w:t>
        </w:r>
      </w:hyperlink>
      <w:r w:rsidRPr="00691485">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w:anchor="p28" w:history="1">
        <w:r w:rsidRPr="00691485">
          <w:rPr>
            <w:rStyle w:val="a4"/>
            <w:rFonts w:eastAsiaTheme="majorEastAsia"/>
            <w:color w:val="auto"/>
            <w:u w:val="none"/>
          </w:rPr>
          <w:t>частью 10.2</w:t>
        </w:r>
      </w:hyperlink>
      <w:r w:rsidRPr="00691485">
        <w:t xml:space="preserve"> настоящей статьи. </w:t>
      </w:r>
    </w:p>
    <w:p w14:paraId="62D4BB48"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Лица, указанные в </w:t>
      </w:r>
      <w:hyperlink w:anchor="p5" w:history="1">
        <w:r w:rsidRPr="00691485">
          <w:rPr>
            <w:rStyle w:val="a4"/>
            <w:rFonts w:eastAsiaTheme="majorEastAsia"/>
            <w:color w:val="auto"/>
            <w:u w:val="none"/>
          </w:rPr>
          <w:t>пунктах 3</w:t>
        </w:r>
      </w:hyperlink>
      <w:r w:rsidRPr="00691485">
        <w:t xml:space="preserve"> и </w:t>
      </w:r>
      <w:hyperlink w:anchor="p6" w:history="1">
        <w:r w:rsidRPr="00691485">
          <w:rPr>
            <w:rStyle w:val="a4"/>
            <w:rFonts w:eastAsiaTheme="majorEastAsia"/>
            <w:color w:val="auto"/>
            <w:u w:val="none"/>
          </w:rPr>
          <w:t>4 части 1.1</w:t>
        </w:r>
      </w:hyperlink>
      <w:r w:rsidRPr="00691485">
        <w:t xml:space="preserve"> настоящей статьи, осуществляют подготовку документации по планировке территории в соответствии с требованиями, указанными в </w:t>
      </w:r>
      <w:hyperlink w:anchor="p26" w:history="1">
        <w:r w:rsidRPr="00691485">
          <w:rPr>
            <w:rStyle w:val="a4"/>
            <w:rFonts w:eastAsiaTheme="majorEastAsia"/>
            <w:color w:val="auto"/>
            <w:u w:val="none"/>
          </w:rPr>
          <w:t>части 10</w:t>
        </w:r>
      </w:hyperlink>
      <w:r w:rsidRPr="00691485">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исполнительные органы субъекта Российской Федерации, органы местного самоуправления, указанные в </w:t>
      </w:r>
      <w:hyperlink w:anchor="p9" w:history="1">
        <w:r w:rsidRPr="00691485">
          <w:rPr>
            <w:rStyle w:val="a4"/>
            <w:rFonts w:eastAsiaTheme="majorEastAsia"/>
            <w:color w:val="auto"/>
            <w:u w:val="none"/>
          </w:rPr>
          <w:t>частях 2</w:t>
        </w:r>
      </w:hyperlink>
      <w:r w:rsidRPr="00691485">
        <w:t xml:space="preserve"> - </w:t>
      </w:r>
      <w:hyperlink w:anchor="p18" w:history="1">
        <w:r w:rsidRPr="00691485">
          <w:rPr>
            <w:rStyle w:val="a4"/>
            <w:rFonts w:eastAsiaTheme="majorEastAsia"/>
            <w:color w:val="auto"/>
            <w:u w:val="none"/>
          </w:rPr>
          <w:t>5.2</w:t>
        </w:r>
      </w:hyperlink>
      <w:r w:rsidRPr="00691485">
        <w:t xml:space="preserve"> настоящей статьи. </w:t>
      </w:r>
      <w:bookmarkStart w:id="155" w:name="p28"/>
      <w:bookmarkEnd w:id="155"/>
    </w:p>
    <w:p w14:paraId="25C5E80A"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если иное не предусмотрено таким решением. В случае, если для реализации решения о комплексном развитии территории требуется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 </w:t>
      </w:r>
    </w:p>
    <w:p w14:paraId="54BFEBC6" w14:textId="2D11FA8E" w:rsidR="00582778" w:rsidRPr="00691485" w:rsidRDefault="00582778" w:rsidP="00691485">
      <w:pPr>
        <w:pStyle w:val="a5"/>
        <w:numPr>
          <w:ilvl w:val="0"/>
          <w:numId w:val="8"/>
        </w:numPr>
        <w:spacing w:before="0" w:beforeAutospacing="0" w:after="0" w:afterAutospacing="0"/>
        <w:ind w:left="0" w:firstLine="709"/>
        <w:jc w:val="both"/>
      </w:pPr>
      <w:r w:rsidRPr="00691485">
        <w:t xml:space="preserve">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 </w:t>
      </w:r>
    </w:p>
    <w:p w14:paraId="61C4EC2F" w14:textId="77777777" w:rsidR="00582778" w:rsidRPr="00691485" w:rsidRDefault="00582778" w:rsidP="00691485">
      <w:pPr>
        <w:pStyle w:val="a5"/>
        <w:numPr>
          <w:ilvl w:val="0"/>
          <w:numId w:val="8"/>
        </w:numPr>
        <w:spacing w:before="0" w:beforeAutospacing="0" w:after="0" w:afterAutospacing="0"/>
        <w:ind w:left="0" w:firstLine="709"/>
        <w:jc w:val="both"/>
      </w:pPr>
      <w:r w:rsidRPr="00691485">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исполнительным органом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 </w:t>
      </w:r>
    </w:p>
    <w:p w14:paraId="09A6028A"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w:anchor="p9" w:history="1">
        <w:r w:rsidRPr="00691485">
          <w:rPr>
            <w:rStyle w:val="a4"/>
            <w:rFonts w:eastAsiaTheme="majorEastAsia"/>
            <w:color w:val="auto"/>
            <w:u w:val="none"/>
          </w:rPr>
          <w:t>частями 2</w:t>
        </w:r>
      </w:hyperlink>
      <w:r w:rsidRPr="00691485">
        <w:t xml:space="preserve"> и </w:t>
      </w:r>
      <w:hyperlink w:anchor="p12" w:history="1">
        <w:r w:rsidRPr="00691485">
          <w:rPr>
            <w:rStyle w:val="a4"/>
            <w:rFonts w:eastAsiaTheme="majorEastAsia"/>
            <w:color w:val="auto"/>
            <w:u w:val="none"/>
          </w:rPr>
          <w:t>3.2</w:t>
        </w:r>
      </w:hyperlink>
      <w:r w:rsidRPr="00691485">
        <w:t xml:space="preserve"> настоящей статьи, на соответствие требованиям, указанным в </w:t>
      </w:r>
      <w:hyperlink w:anchor="p26" w:history="1">
        <w:r w:rsidRPr="00691485">
          <w:rPr>
            <w:rStyle w:val="a4"/>
            <w:rFonts w:eastAsiaTheme="majorEastAsia"/>
            <w:color w:val="auto"/>
            <w:u w:val="none"/>
          </w:rPr>
          <w:t>части 10</w:t>
        </w:r>
      </w:hyperlink>
      <w:r w:rsidRPr="00691485">
        <w:t xml:space="preserve">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 </w:t>
      </w:r>
    </w:p>
    <w:p w14:paraId="1148901D"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Уполномоченные исполнительные органы субъекта Российской Федерации в случаях, предусмотренных </w:t>
      </w:r>
      <w:hyperlink w:anchor="p10" w:history="1">
        <w:r w:rsidRPr="00691485">
          <w:rPr>
            <w:rStyle w:val="a4"/>
            <w:rFonts w:eastAsiaTheme="majorEastAsia"/>
            <w:color w:val="auto"/>
            <w:u w:val="none"/>
          </w:rPr>
          <w:t>частями 3</w:t>
        </w:r>
      </w:hyperlink>
      <w:r w:rsidRPr="00691485">
        <w:t xml:space="preserve">, </w:t>
      </w:r>
      <w:hyperlink w:anchor="p11" w:history="1">
        <w:r w:rsidRPr="00691485">
          <w:rPr>
            <w:rStyle w:val="a4"/>
            <w:rFonts w:eastAsiaTheme="majorEastAsia"/>
            <w:color w:val="auto"/>
            <w:u w:val="none"/>
          </w:rPr>
          <w:t>3.1</w:t>
        </w:r>
      </w:hyperlink>
      <w:r w:rsidRPr="00691485">
        <w:t xml:space="preserve"> и </w:t>
      </w:r>
      <w:hyperlink w:anchor="p15" w:history="1">
        <w:r w:rsidRPr="00691485">
          <w:rPr>
            <w:rStyle w:val="a4"/>
            <w:rFonts w:eastAsiaTheme="majorEastAsia"/>
            <w:color w:val="auto"/>
            <w:u w:val="none"/>
          </w:rPr>
          <w:t>4.2</w:t>
        </w:r>
      </w:hyperlink>
      <w:r w:rsidRPr="00691485">
        <w:t xml:space="preserve"> настоящей статьи, осуществляют проверку </w:t>
      </w:r>
      <w:r w:rsidRPr="00691485">
        <w:lastRenderedPageBreak/>
        <w:t xml:space="preserve">документации по планировке территории на соответствие требованиям, указанным в </w:t>
      </w:r>
      <w:hyperlink w:anchor="p26" w:history="1">
        <w:r w:rsidRPr="00691485">
          <w:rPr>
            <w:rStyle w:val="a4"/>
            <w:rFonts w:eastAsiaTheme="majorEastAsia"/>
            <w:color w:val="auto"/>
            <w:u w:val="none"/>
          </w:rPr>
          <w:t>части 10</w:t>
        </w:r>
      </w:hyperlink>
      <w:r w:rsidRPr="00691485">
        <w:t xml:space="preserve">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hyperlink w:anchor="p13" w:history="1">
        <w:r w:rsidRPr="00691485">
          <w:rPr>
            <w:rStyle w:val="a4"/>
            <w:rFonts w:eastAsiaTheme="majorEastAsia"/>
            <w:color w:val="auto"/>
            <w:u w:val="none"/>
          </w:rPr>
          <w:t>частями 4</w:t>
        </w:r>
      </w:hyperlink>
      <w:r w:rsidRPr="00691485">
        <w:t xml:space="preserve"> и </w:t>
      </w:r>
      <w:hyperlink w:anchor="p14" w:history="1">
        <w:r w:rsidRPr="00691485">
          <w:rPr>
            <w:rStyle w:val="a4"/>
            <w:rFonts w:eastAsiaTheme="majorEastAsia"/>
            <w:color w:val="auto"/>
            <w:u w:val="none"/>
          </w:rPr>
          <w:t>4.1</w:t>
        </w:r>
      </w:hyperlink>
      <w:r w:rsidRPr="00691485">
        <w:t xml:space="preserve"> настоящей статьи, осуществляют проверку документации по планировке территории на соответствие требованиям, указанным в </w:t>
      </w:r>
      <w:hyperlink w:anchor="p26" w:history="1">
        <w:r w:rsidRPr="00691485">
          <w:rPr>
            <w:rStyle w:val="a4"/>
            <w:rFonts w:eastAsiaTheme="majorEastAsia"/>
            <w:color w:val="auto"/>
            <w:u w:val="none"/>
          </w:rPr>
          <w:t>части 10</w:t>
        </w:r>
      </w:hyperlink>
      <w:r w:rsidRPr="00691485">
        <w:t xml:space="preserve">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случаях, предусмотренных </w:t>
      </w:r>
      <w:hyperlink w:anchor="p48" w:history="1">
        <w:r w:rsidRPr="00691485">
          <w:rPr>
            <w:rStyle w:val="a4"/>
            <w:rFonts w:eastAsiaTheme="majorEastAsia"/>
            <w:color w:val="auto"/>
            <w:u w:val="none"/>
          </w:rPr>
          <w:t>частью 13.2</w:t>
        </w:r>
      </w:hyperlink>
      <w:r w:rsidRPr="00691485">
        <w:t xml:space="preserve"> настоящей статьи и </w:t>
      </w:r>
      <w:hyperlink r:id="rId81" w:history="1">
        <w:r w:rsidRPr="00691485">
          <w:rPr>
            <w:rStyle w:val="a4"/>
            <w:rFonts w:eastAsiaTheme="majorEastAsia"/>
            <w:color w:val="auto"/>
            <w:u w:val="none"/>
          </w:rPr>
          <w:t>частью 5.1 статьи 46</w:t>
        </w:r>
      </w:hyperlink>
      <w:r w:rsidRPr="00691485">
        <w:t xml:space="preserve"> </w:t>
      </w:r>
      <w:r w:rsidR="00EA3047" w:rsidRPr="00691485">
        <w:t>Градостроительного кодекса</w:t>
      </w:r>
      <w:r w:rsidRPr="00691485">
        <w:t xml:space="preserve">, об утверждении такой документации или о направлении ее на доработку. </w:t>
      </w:r>
    </w:p>
    <w:p w14:paraId="17D3F50D"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w:t>
      </w:r>
      <w:hyperlink r:id="rId82" w:history="1">
        <w:r w:rsidRPr="00691485">
          <w:rPr>
            <w:rStyle w:val="a4"/>
            <w:rFonts w:eastAsiaTheme="majorEastAsia"/>
            <w:color w:val="auto"/>
            <w:u w:val="none"/>
          </w:rPr>
          <w:t>законодательства</w:t>
        </w:r>
      </w:hyperlink>
      <w:r w:rsidRPr="00691485">
        <w:t xml:space="preserve">, </w:t>
      </w:r>
      <w:hyperlink r:id="rId83" w:history="1">
        <w:r w:rsidRPr="00691485">
          <w:rPr>
            <w:rStyle w:val="a4"/>
            <w:rFonts w:eastAsiaTheme="majorEastAsia"/>
            <w:color w:val="auto"/>
            <w:u w:val="none"/>
          </w:rPr>
          <w:t>законодательства</w:t>
        </w:r>
      </w:hyperlink>
      <w:r w:rsidRPr="00691485">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десять рабочих дней со дня ее поступления в орган государственной власти или орган местного самоуправления, предусмотренные настоящей частью. </w:t>
      </w:r>
      <w:bookmarkStart w:id="156" w:name="p35"/>
      <w:bookmarkEnd w:id="156"/>
    </w:p>
    <w:p w14:paraId="4354994A"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w:t>
      </w:r>
      <w:hyperlink w:anchor="p56" w:history="1">
        <w:r w:rsidRPr="00691485">
          <w:rPr>
            <w:rStyle w:val="a4"/>
            <w:rFonts w:eastAsiaTheme="majorEastAsia"/>
            <w:color w:val="auto"/>
            <w:u w:val="none"/>
          </w:rPr>
          <w:t>частью 22</w:t>
        </w:r>
      </w:hyperlink>
      <w:r w:rsidRPr="00691485">
        <w:t xml:space="preserve">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740B3A8B"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В случае, если по истечении десяти рабочих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w:t>
      </w:r>
      <w:r w:rsidRPr="00691485">
        <w:lastRenderedPageBreak/>
        <w:t xml:space="preserve">муниципальных нужд, проекта планировки территории, указанного в </w:t>
      </w:r>
      <w:hyperlink w:anchor="p26" w:history="1">
        <w:r w:rsidRPr="00691485">
          <w:rPr>
            <w:rStyle w:val="a4"/>
            <w:rFonts w:eastAsiaTheme="majorEastAsia"/>
            <w:color w:val="auto"/>
            <w:u w:val="none"/>
          </w:rPr>
          <w:t>части 10</w:t>
        </w:r>
      </w:hyperlink>
      <w:r w:rsidRPr="00691485">
        <w:t xml:space="preserve"> настоящей статьи, такими органами не представлены возражения относительно данного проекта планировки, он считается согласованным. </w:t>
      </w:r>
    </w:p>
    <w:p w14:paraId="431C394F"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 </w:t>
      </w:r>
      <w:bookmarkStart w:id="157" w:name="p38"/>
      <w:bookmarkEnd w:id="157"/>
    </w:p>
    <w:p w14:paraId="667A25EC"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исполнительным органом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муниципального округа, главой такого городского округа, за исключением случая, предусмотренного </w:t>
      </w:r>
      <w:hyperlink w:anchor="p56" w:history="1">
        <w:r w:rsidRPr="00691485">
          <w:rPr>
            <w:rStyle w:val="a4"/>
            <w:rFonts w:eastAsiaTheme="majorEastAsia"/>
            <w:color w:val="auto"/>
            <w:u w:val="none"/>
          </w:rPr>
          <w:t>частью 22</w:t>
        </w:r>
      </w:hyperlink>
      <w:r w:rsidRPr="00691485">
        <w:t xml:space="preserve">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 </w:t>
      </w:r>
      <w:bookmarkStart w:id="158" w:name="p39"/>
      <w:bookmarkEnd w:id="158"/>
    </w:p>
    <w:p w14:paraId="5B4EBA4D" w14:textId="62DA2995" w:rsidR="00582778" w:rsidRPr="00691485" w:rsidRDefault="00582778" w:rsidP="00691485">
      <w:pPr>
        <w:pStyle w:val="a5"/>
        <w:numPr>
          <w:ilvl w:val="0"/>
          <w:numId w:val="8"/>
        </w:numPr>
        <w:spacing w:before="0" w:beforeAutospacing="0" w:after="0" w:afterAutospacing="0"/>
        <w:ind w:left="0" w:firstLine="709"/>
        <w:jc w:val="both"/>
      </w:pPr>
      <w:r w:rsidRPr="00691485">
        <w:t xml:space="preserve">В течение десяти рабочих дней со дня получения указанной в </w:t>
      </w:r>
      <w:hyperlink w:anchor="p38" w:history="1">
        <w:r w:rsidRPr="00691485">
          <w:rPr>
            <w:rStyle w:val="a4"/>
            <w:rFonts w:eastAsiaTheme="majorEastAsia"/>
            <w:color w:val="auto"/>
            <w:u w:val="none"/>
          </w:rPr>
          <w:t>части 12.7</w:t>
        </w:r>
      </w:hyperlink>
      <w:r w:rsidRPr="00691485">
        <w:t xml:space="preserve"> настоящей статьи документации по планировке территории глава поселения, глава муниципального округа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 </w:t>
      </w:r>
    </w:p>
    <w:p w14:paraId="764E13EE" w14:textId="77777777" w:rsidR="00582778" w:rsidRPr="00691485" w:rsidRDefault="00582778" w:rsidP="00691485">
      <w:pPr>
        <w:pStyle w:val="a5"/>
        <w:numPr>
          <w:ilvl w:val="0"/>
          <w:numId w:val="13"/>
        </w:numPr>
        <w:spacing w:before="0" w:beforeAutospacing="0" w:after="0" w:afterAutospacing="0"/>
        <w:ind w:left="0" w:firstLine="709"/>
        <w:jc w:val="both"/>
      </w:pPr>
      <w:r w:rsidRPr="00691485">
        <w:t xml:space="preserve">несоответствие планируемого размещения объектов, указанных в </w:t>
      </w:r>
      <w:hyperlink w:anchor="p38" w:history="1">
        <w:r w:rsidRPr="00691485">
          <w:rPr>
            <w:rStyle w:val="a4"/>
            <w:rFonts w:eastAsiaTheme="majorEastAsia"/>
            <w:color w:val="auto"/>
            <w:u w:val="none"/>
          </w:rPr>
          <w:t>части 12.7</w:t>
        </w:r>
      </w:hyperlink>
      <w:r w:rsidRPr="00691485">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 </w:t>
      </w:r>
    </w:p>
    <w:p w14:paraId="61A0D6C7" w14:textId="77777777" w:rsidR="00FC0E0E" w:rsidRPr="00691485" w:rsidRDefault="00582778" w:rsidP="00691485">
      <w:pPr>
        <w:pStyle w:val="a5"/>
        <w:numPr>
          <w:ilvl w:val="0"/>
          <w:numId w:val="13"/>
        </w:numPr>
        <w:spacing w:before="0" w:beforeAutospacing="0" w:after="0" w:afterAutospacing="0"/>
        <w:ind w:left="0" w:firstLine="709"/>
        <w:jc w:val="both"/>
      </w:pPr>
      <w:r w:rsidRPr="00691485">
        <w:t xml:space="preserve">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 </w:t>
      </w:r>
    </w:p>
    <w:p w14:paraId="4BAFD57F"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В случае, если по истечении десяти рабочих дней с момента поступления главе поселения, главе муниципального округа или главе городского округа предусмотренной </w:t>
      </w:r>
      <w:hyperlink w:anchor="p38" w:history="1">
        <w:r w:rsidRPr="00691485">
          <w:rPr>
            <w:rStyle w:val="a4"/>
            <w:rFonts w:eastAsiaTheme="majorEastAsia"/>
            <w:color w:val="auto"/>
            <w:u w:val="none"/>
          </w:rPr>
          <w:t>частью 12.7</w:t>
        </w:r>
      </w:hyperlink>
      <w:r w:rsidRPr="00691485">
        <w:t xml:space="preserve"> настоящей статьи документации по планировке территории такими главой поселения, главой муниципального округа или главой городского округа не направлен предусмотренный </w:t>
      </w:r>
      <w:hyperlink w:anchor="p39" w:history="1">
        <w:r w:rsidRPr="00691485">
          <w:rPr>
            <w:rStyle w:val="a4"/>
            <w:rFonts w:eastAsiaTheme="majorEastAsia"/>
            <w:color w:val="auto"/>
            <w:u w:val="none"/>
          </w:rPr>
          <w:t>частью 12.8</w:t>
        </w:r>
      </w:hyperlink>
      <w:r w:rsidRPr="00691485">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 </w:t>
      </w:r>
    </w:p>
    <w:p w14:paraId="7DAF891E"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w:t>
      </w:r>
      <w:r w:rsidRPr="00691485">
        <w:lastRenderedPageBreak/>
        <w:t xml:space="preserve">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 </w:t>
      </w:r>
    </w:p>
    <w:p w14:paraId="3ABC718C" w14:textId="77777777" w:rsidR="00FC0E0E" w:rsidRPr="00691485" w:rsidRDefault="00582778" w:rsidP="00691485">
      <w:pPr>
        <w:pStyle w:val="a5"/>
        <w:numPr>
          <w:ilvl w:val="0"/>
          <w:numId w:val="8"/>
        </w:numPr>
        <w:spacing w:before="0" w:beforeAutospacing="0" w:after="0" w:afterAutospacing="0"/>
        <w:ind w:left="0" w:firstLine="709"/>
        <w:jc w:val="both"/>
      </w:pPr>
      <w:hyperlink r:id="rId84" w:history="1">
        <w:r w:rsidRPr="00691485">
          <w:rPr>
            <w:rStyle w:val="a4"/>
            <w:rFonts w:eastAsiaTheme="majorEastAsia"/>
            <w:color w:val="auto"/>
            <w:u w:val="none"/>
          </w:rPr>
          <w:t>Порядок</w:t>
        </w:r>
      </w:hyperlink>
      <w:r w:rsidRPr="00691485">
        <w:t xml:space="preserve">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 </w:t>
      </w:r>
      <w:bookmarkStart w:id="159" w:name="p45"/>
      <w:bookmarkEnd w:id="159"/>
    </w:p>
    <w:p w14:paraId="380256F5" w14:textId="7EFFE9E2" w:rsidR="00582778" w:rsidRPr="00691485" w:rsidRDefault="00582778" w:rsidP="00691485">
      <w:pPr>
        <w:pStyle w:val="a5"/>
        <w:numPr>
          <w:ilvl w:val="0"/>
          <w:numId w:val="8"/>
        </w:numPr>
        <w:spacing w:before="0" w:beforeAutospacing="0" w:after="0" w:afterAutospacing="0"/>
        <w:ind w:left="0" w:firstLine="709"/>
        <w:jc w:val="both"/>
      </w:pPr>
      <w:r w:rsidRPr="00691485">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w:t>
      </w:r>
      <w:hyperlink w:anchor="p56" w:history="1">
        <w:r w:rsidRPr="00691485">
          <w:rPr>
            <w:rStyle w:val="a4"/>
            <w:rFonts w:eastAsiaTheme="majorEastAsia"/>
            <w:color w:val="auto"/>
            <w:u w:val="none"/>
          </w:rPr>
          <w:t>частью 22</w:t>
        </w:r>
      </w:hyperlink>
      <w:r w:rsidRPr="00691485">
        <w:t xml:space="preserve"> настоящей статьи. Предметом такого согласования являются предусмотренные данным проектом планировки территории границы зон </w:t>
      </w:r>
      <w:proofErr w:type="gramStart"/>
      <w:r w:rsidRPr="00691485">
        <w:t>планируемого размещения</w:t>
      </w:r>
      <w:proofErr w:type="gramEnd"/>
      <w:r w:rsidRPr="00691485">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десять рабочих дней со дня его поступления в указанные орган государственной власти или орган местного самоуправления. В случае, если по истечении этих десяти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 </w:t>
      </w:r>
    </w:p>
    <w:p w14:paraId="53C39D57"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Особенности подготовки документации по планировке территории применительно к территориям поселения, муниципального округа, городского округа устанавливаются </w:t>
      </w:r>
      <w:hyperlink r:id="rId85" w:history="1">
        <w:r w:rsidRPr="00691485">
          <w:rPr>
            <w:rStyle w:val="a4"/>
            <w:rFonts w:eastAsiaTheme="majorEastAsia"/>
            <w:color w:val="auto"/>
            <w:u w:val="none"/>
          </w:rPr>
          <w:t>статьей 46</w:t>
        </w:r>
      </w:hyperlink>
      <w:r w:rsidRPr="00691485">
        <w:t xml:space="preserve"> </w:t>
      </w:r>
      <w:r w:rsidR="00EA3047" w:rsidRPr="00691485">
        <w:t>Градостроительного кодекса</w:t>
      </w:r>
      <w:r w:rsidRPr="00691485">
        <w:t xml:space="preserve">. </w:t>
      </w:r>
    </w:p>
    <w:p w14:paraId="4E87136B" w14:textId="77777777" w:rsidR="00FC0E0E" w:rsidRPr="00691485" w:rsidRDefault="00582778" w:rsidP="00691485">
      <w:pPr>
        <w:pStyle w:val="a5"/>
        <w:numPr>
          <w:ilvl w:val="0"/>
          <w:numId w:val="8"/>
        </w:numPr>
        <w:spacing w:before="0" w:beforeAutospacing="0" w:after="0" w:afterAutospacing="0"/>
        <w:ind w:left="0" w:firstLine="709"/>
        <w:jc w:val="both"/>
      </w:pPr>
      <w:r w:rsidRPr="00691485">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w:anchor="p48" w:history="1">
        <w:r w:rsidRPr="00691485">
          <w:rPr>
            <w:rStyle w:val="a4"/>
            <w:rFonts w:eastAsiaTheme="majorEastAsia"/>
            <w:color w:val="auto"/>
            <w:u w:val="none"/>
          </w:rPr>
          <w:t>частью 13.2</w:t>
        </w:r>
      </w:hyperlink>
      <w:r w:rsidRPr="00691485">
        <w:t xml:space="preserve"> настоящей статьи и </w:t>
      </w:r>
      <w:hyperlink r:id="rId86" w:history="1">
        <w:r w:rsidRPr="00691485">
          <w:rPr>
            <w:rStyle w:val="a4"/>
            <w:rFonts w:eastAsiaTheme="majorEastAsia"/>
            <w:color w:val="auto"/>
            <w:u w:val="none"/>
          </w:rPr>
          <w:t>частью 5.1 статьи 46</w:t>
        </w:r>
      </w:hyperlink>
      <w:r w:rsidRPr="00691485">
        <w:t xml:space="preserve"> </w:t>
      </w:r>
      <w:r w:rsidR="00EA3047" w:rsidRPr="00691485">
        <w:t>Градостроительного кодекса</w:t>
      </w:r>
      <w:r w:rsidRPr="00691485">
        <w:t xml:space="preserve">. Общественные обсуждения или публичные слушания по указанным проектам проводятся в порядке, установленном </w:t>
      </w:r>
      <w:hyperlink r:id="rId87" w:history="1">
        <w:r w:rsidRPr="00691485">
          <w:rPr>
            <w:rStyle w:val="a4"/>
            <w:rFonts w:eastAsiaTheme="majorEastAsia"/>
            <w:color w:val="auto"/>
            <w:u w:val="none"/>
          </w:rPr>
          <w:t>статьей 5.1</w:t>
        </w:r>
      </w:hyperlink>
      <w:r w:rsidR="00EA3047" w:rsidRPr="00691485">
        <w:t xml:space="preserve"> Градостроительного кодекса</w:t>
      </w:r>
      <w:r w:rsidRPr="00691485">
        <w:t xml:space="preserve">, и по правилам, предусмотренным </w:t>
      </w:r>
      <w:hyperlink r:id="rId88" w:history="1">
        <w:r w:rsidRPr="00691485">
          <w:rPr>
            <w:rStyle w:val="a4"/>
            <w:rFonts w:eastAsiaTheme="majorEastAsia"/>
            <w:color w:val="auto"/>
            <w:u w:val="none"/>
          </w:rPr>
          <w:t>частями 11</w:t>
        </w:r>
      </w:hyperlink>
      <w:r w:rsidRPr="00691485">
        <w:t xml:space="preserve"> и </w:t>
      </w:r>
      <w:hyperlink r:id="rId89" w:history="1">
        <w:r w:rsidRPr="00691485">
          <w:rPr>
            <w:rStyle w:val="a4"/>
            <w:rFonts w:eastAsiaTheme="majorEastAsia"/>
            <w:color w:val="auto"/>
            <w:u w:val="none"/>
          </w:rPr>
          <w:t>12 статьи 46</w:t>
        </w:r>
      </w:hyperlink>
      <w:r w:rsidRPr="00691485">
        <w:t xml:space="preserve"> </w:t>
      </w:r>
      <w:r w:rsidR="00EA3047" w:rsidRPr="00691485">
        <w:lastRenderedPageBreak/>
        <w:t>Градостроительного кодекса</w:t>
      </w:r>
      <w:r w:rsidRPr="00691485">
        <w:t xml:space="preserve">.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 </w:t>
      </w:r>
      <w:bookmarkStart w:id="160" w:name="p48"/>
      <w:bookmarkEnd w:id="160"/>
    </w:p>
    <w:p w14:paraId="03AAB6F8" w14:textId="0757CE04" w:rsidR="00582778" w:rsidRPr="00691485" w:rsidRDefault="00582778" w:rsidP="00691485">
      <w:pPr>
        <w:pStyle w:val="a5"/>
        <w:numPr>
          <w:ilvl w:val="0"/>
          <w:numId w:val="8"/>
        </w:numPr>
        <w:spacing w:before="0" w:beforeAutospacing="0" w:after="0" w:afterAutospacing="0"/>
        <w:ind w:left="0" w:firstLine="709"/>
        <w:jc w:val="both"/>
      </w:pPr>
      <w:r w:rsidRPr="00691485">
        <w:t xml:space="preserve">Случаи, при которых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 </w:t>
      </w:r>
    </w:p>
    <w:p w14:paraId="1513519F" w14:textId="77777777" w:rsidR="00582778" w:rsidRPr="00691485" w:rsidRDefault="00582778" w:rsidP="00691485">
      <w:pPr>
        <w:pStyle w:val="a5"/>
        <w:numPr>
          <w:ilvl w:val="0"/>
          <w:numId w:val="8"/>
        </w:numPr>
        <w:spacing w:before="0" w:beforeAutospacing="0" w:after="0" w:afterAutospacing="0"/>
        <w:ind w:left="0" w:firstLine="709"/>
        <w:jc w:val="both"/>
      </w:pPr>
      <w:bookmarkStart w:id="161" w:name="p50"/>
      <w:bookmarkEnd w:id="161"/>
      <w:r w:rsidRPr="00691485">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субъекта Российской Федерации, уполномоченным органом местного самоуправления, направляется главе поселения, главе муниципального округа, главе городского округа, применительно к территориям которых осуществлялась подготовка такой документации, в течение семи дней со дня ее утверждения. </w:t>
      </w:r>
    </w:p>
    <w:p w14:paraId="212EFBF5" w14:textId="77777777" w:rsidR="00582778" w:rsidRPr="00691485" w:rsidRDefault="00582778" w:rsidP="00691485">
      <w:pPr>
        <w:pStyle w:val="a5"/>
        <w:numPr>
          <w:ilvl w:val="0"/>
          <w:numId w:val="8"/>
        </w:numPr>
        <w:spacing w:before="0" w:beforeAutospacing="0" w:after="0" w:afterAutospacing="0"/>
        <w:ind w:left="0" w:firstLine="709"/>
        <w:jc w:val="both"/>
      </w:pPr>
      <w:r w:rsidRPr="00691485">
        <w:t xml:space="preserve">Уполномоченный орган местного самоуправления обеспечивает опубликование указанной в </w:t>
      </w:r>
      <w:hyperlink w:anchor="p50" w:history="1">
        <w:r w:rsidRPr="00691485">
          <w:rPr>
            <w:rStyle w:val="a4"/>
            <w:rFonts w:eastAsiaTheme="majorEastAsia"/>
            <w:color w:val="auto"/>
            <w:u w:val="none"/>
          </w:rPr>
          <w:t>части 15</w:t>
        </w:r>
      </w:hyperlink>
      <w:r w:rsidRPr="00691485">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 </w:t>
      </w:r>
    </w:p>
    <w:p w14:paraId="2284AC83" w14:textId="77777777" w:rsidR="00582778" w:rsidRPr="00691485" w:rsidRDefault="00582778" w:rsidP="00691485">
      <w:pPr>
        <w:pStyle w:val="a5"/>
        <w:numPr>
          <w:ilvl w:val="0"/>
          <w:numId w:val="8"/>
        </w:numPr>
        <w:spacing w:before="0" w:beforeAutospacing="0" w:after="0" w:afterAutospacing="0"/>
        <w:ind w:left="0" w:firstLine="709"/>
        <w:jc w:val="both"/>
      </w:pPr>
      <w:r w:rsidRPr="00691485">
        <w:t xml:space="preserve">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 </w:t>
      </w:r>
    </w:p>
    <w:p w14:paraId="56DAF481" w14:textId="77777777" w:rsidR="00582778" w:rsidRPr="00691485" w:rsidRDefault="00582778" w:rsidP="00691485">
      <w:pPr>
        <w:pStyle w:val="a5"/>
        <w:numPr>
          <w:ilvl w:val="0"/>
          <w:numId w:val="8"/>
        </w:numPr>
        <w:spacing w:before="0" w:beforeAutospacing="0" w:after="0" w:afterAutospacing="0"/>
        <w:ind w:left="0" w:firstLine="709"/>
        <w:jc w:val="both"/>
      </w:pPr>
      <w:hyperlink r:id="rId90" w:history="1">
        <w:r w:rsidRPr="00691485">
          <w:rPr>
            <w:rStyle w:val="a4"/>
            <w:rFonts w:eastAsiaTheme="majorEastAsia"/>
            <w:color w:val="auto"/>
            <w:u w:val="none"/>
          </w:rPr>
          <w:t>Порядок</w:t>
        </w:r>
      </w:hyperlink>
      <w:r w:rsidRPr="00691485">
        <w:t xml:space="preserve">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 </w:t>
      </w:r>
    </w:p>
    <w:p w14:paraId="28E2EDAE" w14:textId="77777777" w:rsidR="00582778" w:rsidRPr="00691485" w:rsidRDefault="00582778" w:rsidP="00691485">
      <w:pPr>
        <w:pStyle w:val="a5"/>
        <w:numPr>
          <w:ilvl w:val="0"/>
          <w:numId w:val="8"/>
        </w:numPr>
        <w:spacing w:before="0" w:beforeAutospacing="0" w:after="0" w:afterAutospacing="0"/>
        <w:ind w:left="0" w:firstLine="709"/>
        <w:jc w:val="both"/>
      </w:pPr>
      <w:r w:rsidRPr="00691485">
        <w:t xml:space="preserve">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 </w:t>
      </w:r>
    </w:p>
    <w:p w14:paraId="24C4E682" w14:textId="77777777" w:rsidR="00582778" w:rsidRPr="00691485" w:rsidRDefault="00582778" w:rsidP="00691485">
      <w:pPr>
        <w:pStyle w:val="a5"/>
        <w:numPr>
          <w:ilvl w:val="0"/>
          <w:numId w:val="8"/>
        </w:numPr>
        <w:spacing w:before="0" w:beforeAutospacing="0" w:after="0" w:afterAutospacing="0"/>
        <w:ind w:left="0" w:firstLine="709"/>
        <w:jc w:val="both"/>
      </w:pPr>
      <w:bookmarkStart w:id="162" w:name="p56"/>
      <w:bookmarkEnd w:id="162"/>
      <w:r w:rsidRPr="00691485">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w:t>
      </w:r>
      <w:hyperlink w:anchor="p38" w:history="1">
        <w:r w:rsidRPr="00691485">
          <w:rPr>
            <w:rStyle w:val="a4"/>
            <w:rFonts w:eastAsiaTheme="majorEastAsia"/>
            <w:color w:val="auto"/>
            <w:u w:val="none"/>
          </w:rPr>
          <w:t>частями 12.7</w:t>
        </w:r>
      </w:hyperlink>
      <w:r w:rsidRPr="00691485">
        <w:t xml:space="preserve"> и </w:t>
      </w:r>
      <w:hyperlink w:anchor="p45" w:history="1">
        <w:r w:rsidRPr="00691485">
          <w:rPr>
            <w:rStyle w:val="a4"/>
            <w:rFonts w:eastAsiaTheme="majorEastAsia"/>
            <w:color w:val="auto"/>
            <w:u w:val="none"/>
          </w:rPr>
          <w:t>12.12</w:t>
        </w:r>
      </w:hyperlink>
      <w:r w:rsidRPr="00691485">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w:anchor="p35" w:history="1">
        <w:r w:rsidRPr="00691485">
          <w:rPr>
            <w:rStyle w:val="a4"/>
            <w:rFonts w:eastAsiaTheme="majorEastAsia"/>
            <w:color w:val="auto"/>
            <w:u w:val="none"/>
          </w:rPr>
          <w:t>частью 12.4</w:t>
        </w:r>
      </w:hyperlink>
      <w:r w:rsidRPr="00691485">
        <w:t xml:space="preserve"> настоящей статьи при условии, что внесение изменений не </w:t>
      </w:r>
      <w:r w:rsidRPr="00691485">
        <w:lastRenderedPageBreak/>
        <w:t xml:space="preserve">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 </w:t>
      </w:r>
    </w:p>
    <w:p w14:paraId="30CBC8D8" w14:textId="77777777" w:rsidR="00582778" w:rsidRPr="00691485" w:rsidRDefault="00582778" w:rsidP="00691485">
      <w:pPr>
        <w:rPr>
          <w:lang w:bidi="ar-SA"/>
        </w:rPr>
      </w:pPr>
    </w:p>
    <w:p w14:paraId="5DDA85B0" w14:textId="617FDDA6" w:rsidR="00FC0E0E" w:rsidRPr="00691485" w:rsidRDefault="00FC0E0E" w:rsidP="00691485">
      <w:pPr>
        <w:pStyle w:val="3"/>
        <w:jc w:val="both"/>
        <w:rPr>
          <w:rFonts w:cs="Times New Roman"/>
        </w:rPr>
      </w:pPr>
      <w:bookmarkStart w:id="163" w:name="_Toc497399127"/>
      <w:bookmarkStart w:id="164" w:name="_Toc498685253"/>
      <w:bookmarkStart w:id="165" w:name="_Toc500233074"/>
      <w:bookmarkStart w:id="166" w:name="_Toc515974933"/>
      <w:bookmarkStart w:id="167" w:name="_Toc517170737"/>
      <w:bookmarkStart w:id="168" w:name="_Toc517791556"/>
      <w:bookmarkStart w:id="169" w:name="_Toc50027379"/>
      <w:bookmarkStart w:id="170" w:name="_Toc53129584"/>
      <w:bookmarkStart w:id="171" w:name="_Toc207568922"/>
      <w:r w:rsidRPr="00691485">
        <w:rPr>
          <w:rFonts w:cs="Times New Roman"/>
        </w:rPr>
        <w:t>Статья 2</w:t>
      </w:r>
      <w:r w:rsidRPr="00691485">
        <w:rPr>
          <w:rFonts w:cs="Times New Roman"/>
        </w:rPr>
        <w:t>2</w:t>
      </w:r>
      <w:r w:rsidRPr="00691485">
        <w:rPr>
          <w:rFonts w:cs="Times New Roman"/>
        </w:rPr>
        <w:t>. Развитие застроенных территорий</w:t>
      </w:r>
      <w:bookmarkEnd w:id="163"/>
      <w:bookmarkEnd w:id="164"/>
      <w:bookmarkEnd w:id="165"/>
      <w:bookmarkEnd w:id="166"/>
      <w:bookmarkEnd w:id="167"/>
      <w:bookmarkEnd w:id="168"/>
      <w:bookmarkEnd w:id="169"/>
      <w:bookmarkEnd w:id="170"/>
      <w:bookmarkEnd w:id="171"/>
    </w:p>
    <w:p w14:paraId="23478EC0"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14:paraId="0B3C1F1D"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2. Решение о развитии застроенной территории принимается Мэром Тайшетского района по инициативе органов государственной власти Иркутской области, органов местного самоуправления, физических и юридических лиц.</w:t>
      </w:r>
    </w:p>
    <w:p w14:paraId="1C825A54"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3. Решение о развитии застроенных территорий принимается:</w:t>
      </w:r>
    </w:p>
    <w:p w14:paraId="4FD0043C"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при наличии градостроительного регламента, установленного настоящими Правилами;</w:t>
      </w:r>
    </w:p>
    <w:p w14:paraId="7A3F42B7"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при наличии региональных и местных нормативов градостроительного проектирования, или (при их отсутствии) при наличии утвержденных органами местного самоуправления расчетных показателей обеспеченности территории объектами социального и коммунально-бытового назначения, объектами инженерной инфраструктуры.</w:t>
      </w:r>
    </w:p>
    <w:p w14:paraId="67EF6D46"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4. Решение о развитии застроенной территории принимается в случаях расположения на такой территории:</w:t>
      </w:r>
    </w:p>
    <w:p w14:paraId="67400DF0"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многоквартирных домов, признанных в установленном Правительством Российской Федерации порядке аварийными и подлежащими сносу;</w:t>
      </w:r>
    </w:p>
    <w:p w14:paraId="1F63A587"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многоквартирных домов, снос, реконструкция которых планируются на основании утвержденных муниципальных адресных программ.</w:t>
      </w:r>
    </w:p>
    <w:p w14:paraId="4CD1F0C0"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 xml:space="preserve">5. Развитие застроенных территорий, в отношении которых принято решение о развитии осуществляется на основании договора о развитии застроенной территории, заключенного с органом местного самоуправления, принявшим решение о развитии застроенной территории, с победителем открытого аукциона на право заключения такого договора. </w:t>
      </w:r>
    </w:p>
    <w:p w14:paraId="2D0DE53F"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6. Обязательством лица, заключившего договор о развитии застроенной территории с органом местного самоуправления, является обязательство по подготовке документация по планировке территории (проект планировки застроенной территории и проект межевания застроенной территории), разработанной и утвержденной в соответствии с требованиями Градостроительного кодекса Российской Федерации.</w:t>
      </w:r>
    </w:p>
    <w:p w14:paraId="09206028"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7. При подготовке проекта планировки застроенной территории и проекта межевания застроенной территории учитываются градостроительные регламенты настоящих Правил в части:</w:t>
      </w:r>
    </w:p>
    <w:p w14:paraId="3A158FD6"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видов разрешенного использования планируемых земельных участков, приведения видов разрешенного использования в соответствие с видами, установленными настоящими Правилами;</w:t>
      </w:r>
    </w:p>
    <w:p w14:paraId="683BCC26"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размеров планируемых земельных участков и предельных параметров разрешенного строительства;</w:t>
      </w:r>
    </w:p>
    <w:p w14:paraId="5913AB9D"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ограничений использования земельных участков и объектов капитального строительства.</w:t>
      </w:r>
    </w:p>
    <w:p w14:paraId="62AB8FC2"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Также учитываются требования по использованию земельных участков и объектов капитального строительства, расположенных в зонах с особыми условиями использования территории.</w:t>
      </w:r>
    </w:p>
    <w:p w14:paraId="6AB6EAA1" w14:textId="77777777" w:rsidR="00FC0E0E" w:rsidRPr="00691485" w:rsidRDefault="00FC0E0E" w:rsidP="00691485">
      <w:pPr>
        <w:widowControl/>
        <w:autoSpaceDE/>
        <w:autoSpaceDN/>
        <w:ind w:firstLine="709"/>
        <w:jc w:val="both"/>
        <w:rPr>
          <w:sz w:val="24"/>
          <w:szCs w:val="24"/>
          <w:lang w:bidi="ar-SA"/>
        </w:rPr>
      </w:pPr>
      <w:bookmarkStart w:id="172" w:name="_Hlk536001021"/>
      <w:r w:rsidRPr="00691485">
        <w:rPr>
          <w:sz w:val="24"/>
          <w:szCs w:val="24"/>
          <w:lang w:bidi="ar-SA"/>
        </w:rPr>
        <w:t>8. Проект планировки застроенной территории и проект межевания застроенной территории, в отношении которой принято решение о развитии застроенной территории утверждается Тайшетской районной Думой.</w:t>
      </w:r>
      <w:bookmarkEnd w:id="172"/>
    </w:p>
    <w:p w14:paraId="06540493" w14:textId="6B434DD5" w:rsidR="00FC0E0E" w:rsidRPr="00691485" w:rsidRDefault="00FC0E0E" w:rsidP="00691485">
      <w:pPr>
        <w:pStyle w:val="3"/>
        <w:jc w:val="both"/>
        <w:rPr>
          <w:rFonts w:cs="Times New Roman"/>
        </w:rPr>
      </w:pPr>
      <w:bookmarkStart w:id="173" w:name="_Toc497399128"/>
      <w:bookmarkStart w:id="174" w:name="_Toc498685254"/>
      <w:bookmarkStart w:id="175" w:name="_Toc500233075"/>
      <w:bookmarkStart w:id="176" w:name="_Toc515974934"/>
      <w:bookmarkStart w:id="177" w:name="_Toc517170738"/>
      <w:bookmarkStart w:id="178" w:name="_Toc517791557"/>
      <w:bookmarkStart w:id="179" w:name="_Toc50027380"/>
      <w:bookmarkStart w:id="180" w:name="_Toc53129585"/>
      <w:bookmarkStart w:id="181" w:name="_Toc207568923"/>
      <w:r w:rsidRPr="00691485">
        <w:rPr>
          <w:rFonts w:cs="Times New Roman"/>
        </w:rPr>
        <w:lastRenderedPageBreak/>
        <w:t>Статья 2</w:t>
      </w:r>
      <w:r w:rsidRPr="00691485">
        <w:rPr>
          <w:rFonts w:cs="Times New Roman"/>
        </w:rPr>
        <w:t>3</w:t>
      </w:r>
      <w:r w:rsidRPr="00691485">
        <w:rPr>
          <w:rFonts w:cs="Times New Roman"/>
        </w:rPr>
        <w:t>. Деятельность по комплексному и устойчивому развитию территории</w:t>
      </w:r>
      <w:bookmarkStart w:id="182" w:name="_Hlk497144213"/>
      <w:bookmarkEnd w:id="173"/>
      <w:bookmarkEnd w:id="174"/>
      <w:bookmarkEnd w:id="175"/>
      <w:bookmarkEnd w:id="176"/>
      <w:bookmarkEnd w:id="177"/>
      <w:bookmarkEnd w:id="178"/>
      <w:bookmarkEnd w:id="179"/>
      <w:bookmarkEnd w:id="180"/>
      <w:bookmarkEnd w:id="181"/>
    </w:p>
    <w:p w14:paraId="604025F6" w14:textId="77777777" w:rsidR="00FC0E0E" w:rsidRPr="00691485" w:rsidRDefault="00FC0E0E" w:rsidP="00691485">
      <w:pPr>
        <w:pStyle w:val="a9"/>
        <w:widowControl/>
        <w:autoSpaceDE/>
        <w:autoSpaceDN/>
        <w:ind w:left="709"/>
        <w:rPr>
          <w:sz w:val="24"/>
          <w:szCs w:val="24"/>
          <w:lang w:bidi="ar-SA"/>
        </w:rPr>
      </w:pPr>
      <w:r w:rsidRPr="00691485">
        <w:rPr>
          <w:sz w:val="24"/>
          <w:szCs w:val="24"/>
          <w:lang w:bidi="ar-SA"/>
        </w:rPr>
        <w:t>1. Комплексное развитие территории осуществляется:</w:t>
      </w:r>
    </w:p>
    <w:p w14:paraId="17FD2ECD"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по инициативе правообладателей земельных участков и (или) расположенных на них объектов недвижимого имущества;</w:t>
      </w:r>
    </w:p>
    <w:p w14:paraId="66F93F8B"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по инициативе органов местного самоуправления.</w:t>
      </w:r>
    </w:p>
    <w:p w14:paraId="0307A5DF"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2. Комплексное развитие территории по инициативе органов местного самоуправления является одним из видов деятельности по комплексному и устойчивому развитию территории.</w:t>
      </w:r>
    </w:p>
    <w:p w14:paraId="5772FE7A"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3. Решение о комплексном развитии территории по инициативе органов местного самоуправления принимается Мэр</w:t>
      </w:r>
      <w:r w:rsidRPr="00691485">
        <w:t>ом</w:t>
      </w:r>
      <w:r w:rsidRPr="00691485">
        <w:rPr>
          <w:sz w:val="24"/>
          <w:szCs w:val="24"/>
          <w:lang w:bidi="ar-SA"/>
        </w:rPr>
        <w:t xml:space="preserve"> Тайшетского района при наличии: </w:t>
      </w:r>
    </w:p>
    <w:p w14:paraId="71997D70"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утвержденных Правил;</w:t>
      </w:r>
    </w:p>
    <w:p w14:paraId="286E30D8"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территорий, в границах которых допускается осуществление деятельности по комплексному и устойчивому развитию территории.</w:t>
      </w:r>
    </w:p>
    <w:p w14:paraId="26548B63"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4. Решение о комплексном развитии территории по инициативе органов местного самоуправления принимается:</w:t>
      </w:r>
    </w:p>
    <w:p w14:paraId="1474224B"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при наличии земельных участков,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суммарная площадь которых составляет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w:t>
      </w:r>
    </w:p>
    <w:p w14:paraId="46545C1B"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при наличии земельных участков, на которых расположены объекты капитального строительства (за исключением многоквартирных домов), снос и реконструкция которых планируются на основании муниципальных адресных программ, утвержденных представительным органом местного самоуправления, суммарная площадь которых составляет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w:t>
      </w:r>
    </w:p>
    <w:p w14:paraId="2D5E4EE0"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при несоответствии видов разрешенного использования земельных участков и (или) видов разрешенного использования и характеристик расположенных на этих участках объектов капитального строительства, и предельным параметрам строительства, реконструкции объектов капитального строительства, установленных настоящими Правилами.</w:t>
      </w:r>
    </w:p>
    <w:p w14:paraId="1604C3C4"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5. Комплексное развитие территории по инициативе органов местного самоуправления включает в себя:</w:t>
      </w:r>
    </w:p>
    <w:p w14:paraId="4FD6E841"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подготовку документации по планировке территории в соответствии с Градостроительным кодексом Российской Федерации;</w:t>
      </w:r>
    </w:p>
    <w:p w14:paraId="0298EC58"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образование земельных участков в границах данной территории;</w:t>
      </w:r>
    </w:p>
    <w:p w14:paraId="3FAFA092"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14:paraId="4FAFC826"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6. Комплексному развитию территории по инициативе органов местного самоуправления подлежат территории, в границах которых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14:paraId="259E32BF"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7. Органы местного самоуправления в течение семи дней со дня принятия решения о комплексном развитии территории:</w:t>
      </w:r>
    </w:p>
    <w:p w14:paraId="410D942A"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lastRenderedPageBreak/>
        <w:t>обеспечивают опубликование информации о принятом решении в порядке, установленном Уставом Тайшетского района для официального опубликования муниципальных правовых актов, иной официальной информации, и размещение на официальном сайте Тайшетского района в сети "Интернет";</w:t>
      </w:r>
    </w:p>
    <w:p w14:paraId="40F9F3BD"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обеспечивают размещение информации о таком решении на информационном щите в границах территории, в отношении которой принято такое решение;</w:t>
      </w:r>
    </w:p>
    <w:p w14:paraId="50086364"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направляют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при условии, что срок действия договора аренды или договора безвозмездного пользования составляет не менее чем пять лет, копию такого решения и предложения об осуществлении такими правообладателями деятельности по комплексному и устойчивому развитию территории.</w:t>
      </w:r>
    </w:p>
    <w:p w14:paraId="6CD9C2F9"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8. Комплексное развитие территории по инициативе органов местного самоуправления, в отношении которой принято решение о комплексном развитии территории осуществляется на основании договора о комплексном развитии территории, заключенного органом местного самоуправления, принявшим решение о комплексном развитии территории с победителем аукциона на право заключения договора о комплексном развитии территории.</w:t>
      </w:r>
    </w:p>
    <w:p w14:paraId="7919CDE1"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9. Обязательством лица, заключившего договор, о комплексном развитии территории с органом местного самоуправления, является обязательство по подготовке документации по планировке территории, разработанной и утвержденной в соответствии с требованиями Градостроительного кодекса Российской Федерации.</w:t>
      </w:r>
    </w:p>
    <w:p w14:paraId="6DFC21A7"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 xml:space="preserve">10. При подготовке документации по планировке территории учитываются градостроительные регламенты настоящих Правил в части: </w:t>
      </w:r>
    </w:p>
    <w:p w14:paraId="7CA3F9AD"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видов разрешенного использования планируемых земельных участков, приведения видов разрешенного использования в соответствие с видами, установленными настоящими Правилами;</w:t>
      </w:r>
    </w:p>
    <w:p w14:paraId="39AE6559"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размеров земельных участков и предельных параметров разрешенного строительства;</w:t>
      </w:r>
    </w:p>
    <w:p w14:paraId="7272D8C7"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ограничений использования земельных участков и объектов капитального строительства.</w:t>
      </w:r>
    </w:p>
    <w:p w14:paraId="3AF33524"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Также учитываются требования по использованию земельных участков и объектов капитального строительства, расположенных в зонах с особыми условиями использования территории.</w:t>
      </w:r>
    </w:p>
    <w:p w14:paraId="1F4A80D2"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11. Порядок заключения договора о комплексном развитии территории, порядок организации и проведения аукциона на право заключения договора о комплексном развитии территории установлен действующим законодательством Российской Федерации.</w:t>
      </w:r>
    </w:p>
    <w:p w14:paraId="083CAA7F" w14:textId="7B60FAF4" w:rsidR="00FC0E0E" w:rsidRPr="00691485" w:rsidRDefault="00FC0E0E" w:rsidP="00691485">
      <w:pPr>
        <w:pStyle w:val="2"/>
        <w:jc w:val="both"/>
        <w:rPr>
          <w:rFonts w:cs="Times New Roman"/>
        </w:rPr>
      </w:pPr>
      <w:bookmarkStart w:id="183" w:name="_Toc497399129"/>
      <w:bookmarkStart w:id="184" w:name="_Toc498685255"/>
      <w:bookmarkStart w:id="185" w:name="_Toc500233076"/>
      <w:bookmarkStart w:id="186" w:name="_Toc515974935"/>
      <w:bookmarkStart w:id="187" w:name="_Toc517170739"/>
      <w:bookmarkStart w:id="188" w:name="_Toc517791558"/>
      <w:bookmarkStart w:id="189" w:name="_Toc50027381"/>
      <w:bookmarkStart w:id="190" w:name="_Toc53129586"/>
      <w:bookmarkStart w:id="191" w:name="_Toc207568924"/>
      <w:bookmarkEnd w:id="182"/>
      <w:r w:rsidRPr="00691485">
        <w:rPr>
          <w:rFonts w:cs="Times New Roman"/>
        </w:rPr>
        <w:lastRenderedPageBreak/>
        <w:t xml:space="preserve">ГЛАВА </w:t>
      </w:r>
      <w:r w:rsidRPr="00691485">
        <w:rPr>
          <w:rFonts w:cs="Times New Roman"/>
        </w:rPr>
        <w:t>5</w:t>
      </w:r>
      <w:r w:rsidRPr="00691485">
        <w:rPr>
          <w:rFonts w:cs="Times New Roman"/>
        </w:rPr>
        <w:t>. Положение о проведении публичных слушаний, общественных обсуждений по вопросам землепользования и застройки</w:t>
      </w:r>
      <w:bookmarkEnd w:id="183"/>
      <w:bookmarkEnd w:id="184"/>
      <w:bookmarkEnd w:id="185"/>
      <w:bookmarkEnd w:id="186"/>
      <w:bookmarkEnd w:id="187"/>
      <w:bookmarkEnd w:id="188"/>
      <w:bookmarkEnd w:id="189"/>
      <w:bookmarkEnd w:id="190"/>
      <w:bookmarkEnd w:id="191"/>
    </w:p>
    <w:p w14:paraId="1A657213" w14:textId="530E83C4" w:rsidR="00FC0E0E" w:rsidRPr="00691485" w:rsidRDefault="00FC0E0E" w:rsidP="00691485">
      <w:pPr>
        <w:pStyle w:val="3"/>
        <w:jc w:val="both"/>
        <w:rPr>
          <w:rFonts w:cs="Times New Roman"/>
        </w:rPr>
      </w:pPr>
      <w:bookmarkStart w:id="192" w:name="_Toc497399130"/>
      <w:bookmarkStart w:id="193" w:name="_Toc498685256"/>
      <w:bookmarkStart w:id="194" w:name="_Toc500233077"/>
      <w:bookmarkStart w:id="195" w:name="_Toc515974936"/>
      <w:bookmarkStart w:id="196" w:name="_Toc517170740"/>
      <w:bookmarkStart w:id="197" w:name="_Toc517791559"/>
      <w:bookmarkStart w:id="198" w:name="_Toc50027382"/>
      <w:bookmarkStart w:id="199" w:name="_Toc53129587"/>
      <w:bookmarkStart w:id="200" w:name="_Toc207568925"/>
      <w:r w:rsidRPr="00691485">
        <w:rPr>
          <w:rFonts w:cs="Times New Roman"/>
        </w:rPr>
        <w:t>Статья 2</w:t>
      </w:r>
      <w:r w:rsidRPr="00691485">
        <w:rPr>
          <w:rFonts w:cs="Times New Roman"/>
        </w:rPr>
        <w:t>4</w:t>
      </w:r>
      <w:r w:rsidRPr="00691485">
        <w:rPr>
          <w:rFonts w:cs="Times New Roman"/>
        </w:rPr>
        <w:t xml:space="preserve">. </w:t>
      </w:r>
      <w:bookmarkEnd w:id="192"/>
      <w:bookmarkEnd w:id="193"/>
      <w:bookmarkEnd w:id="194"/>
      <w:bookmarkEnd w:id="195"/>
      <w:bookmarkEnd w:id="196"/>
      <w:bookmarkEnd w:id="197"/>
      <w:bookmarkEnd w:id="198"/>
      <w:bookmarkEnd w:id="199"/>
      <w:r w:rsidRPr="00691485">
        <w:rPr>
          <w:rFonts w:cs="Times New Roman"/>
        </w:rPr>
        <w:t>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200"/>
      <w:r w:rsidRPr="00691485">
        <w:rPr>
          <w:rFonts w:cs="Times New Roman"/>
        </w:rPr>
        <w:t xml:space="preserve"> </w:t>
      </w:r>
    </w:p>
    <w:p w14:paraId="40D615A0" w14:textId="77777777" w:rsidR="00FC0E0E" w:rsidRPr="00691485" w:rsidRDefault="00FC0E0E" w:rsidP="00691485">
      <w:pPr>
        <w:pStyle w:val="a9"/>
        <w:widowControl/>
        <w:numPr>
          <w:ilvl w:val="0"/>
          <w:numId w:val="14"/>
        </w:numPr>
        <w:autoSpaceDE/>
        <w:autoSpaceDN/>
        <w:ind w:left="0" w:right="171" w:firstLine="709"/>
        <w:contextualSpacing w:val="0"/>
        <w:jc w:val="both"/>
        <w:rPr>
          <w:sz w:val="24"/>
          <w:szCs w:val="24"/>
          <w:lang w:bidi="ar-SA"/>
        </w:rPr>
      </w:pPr>
      <w:r w:rsidRPr="00691485">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проводятся общественные обсуждения или публичные слушания, за исключением случаев, предусмотренных Градостроительным кодексом и другими федеральными законами.</w:t>
      </w:r>
    </w:p>
    <w:p w14:paraId="700862FB" w14:textId="77777777" w:rsidR="00FC0E0E" w:rsidRPr="00691485" w:rsidRDefault="00FC0E0E" w:rsidP="00691485">
      <w:pPr>
        <w:pStyle w:val="a9"/>
        <w:widowControl/>
        <w:numPr>
          <w:ilvl w:val="0"/>
          <w:numId w:val="14"/>
        </w:numPr>
        <w:autoSpaceDE/>
        <w:autoSpaceDN/>
        <w:ind w:left="0" w:right="171" w:firstLine="709"/>
        <w:contextualSpacing w:val="0"/>
        <w:jc w:val="both"/>
        <w:rPr>
          <w:sz w:val="24"/>
          <w:szCs w:val="24"/>
          <w:lang w:bidi="ar-SA"/>
        </w:rPr>
      </w:pPr>
      <w:r w:rsidRPr="00691485">
        <w:rPr>
          <w:sz w:val="24"/>
          <w:szCs w:val="24"/>
          <w:lang w:bidi="ar-SA"/>
        </w:rPr>
        <w:t>Публичные слушания, общественные обсуждения по вопросам, связанным с землепользованием и застройкой, проводятся в соответствии с:</w:t>
      </w:r>
    </w:p>
    <w:p w14:paraId="0CCA1872" w14:textId="77777777" w:rsidR="00FC0E0E" w:rsidRPr="00691485" w:rsidRDefault="00FC0E0E" w:rsidP="00691485">
      <w:pPr>
        <w:pStyle w:val="a9"/>
        <w:numPr>
          <w:ilvl w:val="0"/>
          <w:numId w:val="15"/>
        </w:numPr>
        <w:ind w:left="0" w:right="171" w:firstLine="709"/>
        <w:contextualSpacing w:val="0"/>
        <w:jc w:val="both"/>
        <w:rPr>
          <w:sz w:val="24"/>
        </w:rPr>
      </w:pPr>
      <w:r w:rsidRPr="00691485">
        <w:rPr>
          <w:sz w:val="24"/>
        </w:rPr>
        <w:t>Градостроительным кодексом Российской Федерации;</w:t>
      </w:r>
    </w:p>
    <w:p w14:paraId="40187833" w14:textId="77777777" w:rsidR="00FC0E0E" w:rsidRPr="00691485" w:rsidRDefault="00FC0E0E" w:rsidP="00691485">
      <w:pPr>
        <w:pStyle w:val="a9"/>
        <w:numPr>
          <w:ilvl w:val="0"/>
          <w:numId w:val="15"/>
        </w:numPr>
        <w:ind w:left="0" w:right="171" w:firstLine="709"/>
        <w:contextualSpacing w:val="0"/>
        <w:jc w:val="both"/>
        <w:rPr>
          <w:sz w:val="24"/>
        </w:rPr>
      </w:pPr>
      <w:r w:rsidRPr="00691485">
        <w:rPr>
          <w:sz w:val="24"/>
        </w:rPr>
        <w:t>Федеральным законом от 06.10.2003 № 131-ФЗ «Об общих принципах организации местного самоуправления в Российской Федерации»;</w:t>
      </w:r>
    </w:p>
    <w:p w14:paraId="05C80B81" w14:textId="77777777" w:rsidR="00FC0E0E" w:rsidRPr="00691485" w:rsidRDefault="00FC0E0E" w:rsidP="00691485">
      <w:pPr>
        <w:pStyle w:val="a9"/>
        <w:numPr>
          <w:ilvl w:val="0"/>
          <w:numId w:val="15"/>
        </w:numPr>
        <w:ind w:left="0" w:right="171" w:firstLine="709"/>
        <w:contextualSpacing w:val="0"/>
        <w:jc w:val="both"/>
        <w:rPr>
          <w:sz w:val="24"/>
        </w:rPr>
      </w:pPr>
      <w:r w:rsidRPr="00691485">
        <w:rPr>
          <w:sz w:val="24"/>
        </w:rPr>
        <w:t>Уставом муниципального образования Тайшетского района;</w:t>
      </w:r>
    </w:p>
    <w:p w14:paraId="666E1892" w14:textId="77777777" w:rsidR="00FC0E0E" w:rsidRPr="00691485" w:rsidRDefault="00FC0E0E" w:rsidP="00691485">
      <w:pPr>
        <w:pStyle w:val="a9"/>
        <w:numPr>
          <w:ilvl w:val="0"/>
          <w:numId w:val="15"/>
        </w:numPr>
        <w:ind w:left="0" w:right="171" w:firstLine="709"/>
        <w:contextualSpacing w:val="0"/>
        <w:jc w:val="both"/>
        <w:rPr>
          <w:sz w:val="24"/>
        </w:rPr>
      </w:pPr>
      <w:r w:rsidRPr="00691485">
        <w:rPr>
          <w:sz w:val="24"/>
        </w:rPr>
        <w:t>Настоящими Правилами.</w:t>
      </w:r>
    </w:p>
    <w:p w14:paraId="28B18889" w14:textId="77777777" w:rsidR="00FC0E0E" w:rsidRPr="00691485" w:rsidRDefault="00FC0E0E" w:rsidP="00691485">
      <w:pPr>
        <w:pStyle w:val="a9"/>
        <w:widowControl/>
        <w:numPr>
          <w:ilvl w:val="0"/>
          <w:numId w:val="14"/>
        </w:numPr>
        <w:autoSpaceDE/>
        <w:autoSpaceDN/>
        <w:ind w:left="0" w:right="171" w:firstLine="709"/>
        <w:contextualSpacing w:val="0"/>
        <w:jc w:val="both"/>
        <w:rPr>
          <w:sz w:val="24"/>
          <w:szCs w:val="24"/>
          <w:lang w:bidi="ar-SA"/>
        </w:rPr>
      </w:pPr>
      <w:r w:rsidRPr="00691485">
        <w:rPr>
          <w:sz w:val="24"/>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3DCFAE09" w14:textId="77777777" w:rsidR="00FC0E0E" w:rsidRPr="00691485" w:rsidRDefault="00FC0E0E" w:rsidP="00691485">
      <w:pPr>
        <w:pStyle w:val="a9"/>
        <w:widowControl/>
        <w:numPr>
          <w:ilvl w:val="0"/>
          <w:numId w:val="14"/>
        </w:numPr>
        <w:autoSpaceDE/>
        <w:autoSpaceDN/>
        <w:ind w:left="0" w:right="171" w:firstLine="709"/>
        <w:contextualSpacing w:val="0"/>
        <w:jc w:val="both"/>
        <w:rPr>
          <w:sz w:val="24"/>
          <w:szCs w:val="24"/>
          <w:lang w:bidi="ar-SA"/>
        </w:rPr>
      </w:pPr>
      <w:r w:rsidRPr="00691485">
        <w:rPr>
          <w:sz w:val="24"/>
          <w:szCs w:val="24"/>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w:t>
      </w:r>
      <w:r w:rsidRPr="00691485">
        <w:rPr>
          <w:sz w:val="24"/>
          <w:szCs w:val="24"/>
        </w:rPr>
        <w:lastRenderedPageBreak/>
        <w:t>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91" w:anchor="dst2195" w:history="1">
        <w:r w:rsidRPr="00691485">
          <w:rPr>
            <w:rStyle w:val="a4"/>
            <w:color w:val="auto"/>
            <w:sz w:val="24"/>
            <w:szCs w:val="24"/>
            <w:u w:val="none"/>
          </w:rPr>
          <w:t>частью 3 статьи 39</w:t>
        </w:r>
      </w:hyperlink>
      <w:r w:rsidRPr="00691485">
        <w:rPr>
          <w:sz w:val="24"/>
          <w:szCs w:val="24"/>
        </w:rPr>
        <w:t>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635466EF"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5. Процедура проведения общественных обсуждений состоит из следующих этапов:</w:t>
      </w:r>
    </w:p>
    <w:p w14:paraId="37FDCC98"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оповещение о начале общественных обсуждений;</w:t>
      </w:r>
    </w:p>
    <w:p w14:paraId="1E9EC108"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4B601344"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3) проведение экспозиции или экспозиций проекта, подлежащего рассмотрению на общественных обсуждениях;</w:t>
      </w:r>
    </w:p>
    <w:p w14:paraId="3FCFFCDB"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4) подготовка и оформление протокола общественных обсуждений;</w:t>
      </w:r>
    </w:p>
    <w:p w14:paraId="29243FA4"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5) подготовка и опубликование заключения о результатах общественных обсуждений.</w:t>
      </w:r>
    </w:p>
    <w:p w14:paraId="6EAA4780"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6. Процедура проведения публичных слушаний состоит из следующих этапов:</w:t>
      </w:r>
    </w:p>
    <w:p w14:paraId="1585D9F0"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оповещение о начале публичных слушаний;</w:t>
      </w:r>
    </w:p>
    <w:p w14:paraId="4B0676F9"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520EFD6E"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3) проведение экспозиции или экспозиций проекта, подлежащего рассмотрению на публичных слушаниях;</w:t>
      </w:r>
    </w:p>
    <w:p w14:paraId="241D5009"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4) проведение собрания или собраний участников публичных слушаний;</w:t>
      </w:r>
    </w:p>
    <w:p w14:paraId="13943267"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5) подготовка и оформление протокола публичных слушаний;</w:t>
      </w:r>
    </w:p>
    <w:p w14:paraId="375E57AF"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6) подготовка и опубликование заключения о результатах публичных слушаний.</w:t>
      </w:r>
    </w:p>
    <w:p w14:paraId="3956AC3E"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7. Оповещение о начале общественных обсуждений или публичных слушаний должно содержать:</w:t>
      </w:r>
    </w:p>
    <w:p w14:paraId="4D1A8DEE"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0EC3C146"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06DA5DCB"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024CF38A"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5D27B0D9"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 xml:space="preserve">8.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w:t>
      </w:r>
      <w:r w:rsidRPr="00691485">
        <w:rPr>
          <w:sz w:val="24"/>
          <w:szCs w:val="24"/>
          <w:lang w:bidi="ar-SA"/>
        </w:rPr>
        <w:lastRenderedPageBreak/>
        <w:t>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56B86C1F"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9. Оповещение о начале общественных обсуждений или публичных слушаний:</w:t>
      </w:r>
    </w:p>
    <w:p w14:paraId="7C18B255"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5A7E553F"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B994128"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10. В течение всего периода размещения в соответствии с пунктом 2 части 5 и пунктом 2 части 6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Комиссии и (или) разработчика проекта, подлежащего рассмотрению на общественных обсуждениях или публичных слушаниях.</w:t>
      </w:r>
    </w:p>
    <w:p w14:paraId="01656B42"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11. В период размещения в соответствии с пунктом 2 части 5 и пунктом 2 части 6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13 настоящей статьи идентификацию, имеют право вносить предложения и замечания, касающиеся такого проекта:</w:t>
      </w:r>
    </w:p>
    <w:p w14:paraId="2AD080A5"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посредством официального сайта или информационных систем (в случае проведения общественных обсуждений);</w:t>
      </w:r>
    </w:p>
    <w:p w14:paraId="1BE4003A"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14E97E96"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3) в письменной форме или в форме электронного документа в адрес организатора общественных обсуждений или публичных слушаний;</w:t>
      </w:r>
    </w:p>
    <w:p w14:paraId="5CAA0397"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015897CE"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12. Предложения и замечания, внесенные в соответствии с частью 11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16 настоящей статьи.</w:t>
      </w:r>
    </w:p>
    <w:p w14:paraId="3EC470D5"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 xml:space="preserve">13. Участники общественных обсуждений или публичных слушаний в целях идентификации представляют сведения о себе (фамилию, имя, отчество (при наличии), дату </w:t>
      </w:r>
      <w:r w:rsidRPr="00691485">
        <w:rPr>
          <w:sz w:val="24"/>
          <w:szCs w:val="24"/>
          <w:lang w:bidi="ar-SA"/>
        </w:rPr>
        <w:lastRenderedPageBreak/>
        <w:t>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112981A9"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14. Не требуется представление указанных в части 13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13 настоящей статьи, может использоваться единая система идентификации и аутентификации.</w:t>
      </w:r>
    </w:p>
    <w:p w14:paraId="005FED04"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15.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7B1463E7"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16. Предложения и замечания, внесенные в соответствии с частью 11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584990A0"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17.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193E2E28"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18. Официальный сайт и (или) информационные системы должны обеспечивать возможность:</w:t>
      </w:r>
    </w:p>
    <w:p w14:paraId="017D7AD1"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45DD65F0"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представления информации о результатах общественных обсуждений, количестве участников общественных обсуждений.</w:t>
      </w:r>
    </w:p>
    <w:p w14:paraId="599C8300"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19.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645A81FF"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дата оформления протокола общественных обсуждений или публичных слушаний;</w:t>
      </w:r>
    </w:p>
    <w:p w14:paraId="7F39FC28"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информация об организаторе общественных обсуждений или публичных слушаний;</w:t>
      </w:r>
    </w:p>
    <w:p w14:paraId="6E8B99A4"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lastRenderedPageBreak/>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C922661"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0DD7568B"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191FDD5A"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20.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767B8AC7"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21.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7C87E043"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22.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03B360CE"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23. В заключении о результатах общественных обсуждений или публичных слушаний должны быть указаны:</w:t>
      </w:r>
    </w:p>
    <w:p w14:paraId="1395790F"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дата оформления заключения о результатах общественных обсуждений или публичных слушаний;</w:t>
      </w:r>
    </w:p>
    <w:p w14:paraId="6851ED18"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2A0197D9"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1A2B296A"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04E08939"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34FD0EA6"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 xml:space="preserve">24.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w:t>
      </w:r>
      <w:r w:rsidRPr="00691485">
        <w:rPr>
          <w:sz w:val="24"/>
          <w:szCs w:val="24"/>
          <w:lang w:bidi="ar-SA"/>
        </w:rPr>
        <w:lastRenderedPageBreak/>
        <w:t>муниципальных правовых актов, иной официальной информации, и размещается на официальном сайте и (или) в информационных системах.</w:t>
      </w:r>
    </w:p>
    <w:p w14:paraId="6B27BFF5"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25. Уставом Тайшетского района и (или) нормативным правовым актом представительного органа муниципального образования на основании положений Градостроительного кодекса определяются:</w:t>
      </w:r>
    </w:p>
    <w:p w14:paraId="6EFC090C"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1) порядок организации и проведения общественных обсуждений или публичных слушаний по проектам;</w:t>
      </w:r>
    </w:p>
    <w:p w14:paraId="55F3F2B1"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 организатор общественных обсуждений или публичных слушаний;</w:t>
      </w:r>
    </w:p>
    <w:p w14:paraId="0AB24858"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3) срок проведения общественных обсуждений или публичных слушаний;</w:t>
      </w:r>
    </w:p>
    <w:p w14:paraId="748E1BDA"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4) официальный сайт и (или) информационные системы;</w:t>
      </w:r>
    </w:p>
    <w:p w14:paraId="0ACF69C4"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5) требования к информационным стендам, на которых размещаются оповещения о начале общественных обсуждений или публичных слушаний;</w:t>
      </w:r>
    </w:p>
    <w:p w14:paraId="52194983"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F26011B"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60052C78"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26.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Администрации района и не может быть менее одного месяца и более трех месяцев.</w:t>
      </w:r>
    </w:p>
    <w:p w14:paraId="4187D242" w14:textId="77777777" w:rsidR="00FC0E0E" w:rsidRPr="00691485" w:rsidRDefault="00FC0E0E" w:rsidP="00691485">
      <w:pPr>
        <w:pStyle w:val="a9"/>
        <w:widowControl/>
        <w:autoSpaceDE/>
        <w:autoSpaceDN/>
        <w:ind w:left="0" w:firstLine="709"/>
        <w:jc w:val="both"/>
        <w:rPr>
          <w:sz w:val="24"/>
          <w:szCs w:val="24"/>
          <w:lang w:bidi="ar-SA"/>
        </w:rPr>
      </w:pPr>
      <w:r w:rsidRPr="00691485">
        <w:rPr>
          <w:sz w:val="24"/>
          <w:szCs w:val="24"/>
          <w:lang w:bidi="ar-SA"/>
        </w:rPr>
        <w:t>27. В случае, если в целях комплексного развития территории требуется внесение изменений в генеральный план поселения, по решению Администрации района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генеральный план муниципального округа, генеральный план городского округа, и по проекту документации по планировке территории, подлежащей комплексному развитию.</w:t>
      </w:r>
    </w:p>
    <w:p w14:paraId="1299FF94" w14:textId="6AEB05A7" w:rsidR="00FC0E0E" w:rsidRPr="00691485" w:rsidRDefault="00FC0E0E" w:rsidP="00691485">
      <w:pPr>
        <w:pStyle w:val="3"/>
        <w:jc w:val="both"/>
        <w:rPr>
          <w:rFonts w:cs="Times New Roman"/>
        </w:rPr>
      </w:pPr>
      <w:bookmarkStart w:id="201" w:name="_Toc497399132"/>
      <w:bookmarkStart w:id="202" w:name="_Toc498685258"/>
      <w:bookmarkStart w:id="203" w:name="_Toc500233079"/>
      <w:bookmarkStart w:id="204" w:name="_Toc515974938"/>
      <w:bookmarkStart w:id="205" w:name="_Toc517170742"/>
      <w:bookmarkStart w:id="206" w:name="_Toc517791561"/>
      <w:bookmarkStart w:id="207" w:name="_Toc50027384"/>
      <w:bookmarkStart w:id="208" w:name="_Toc53129589"/>
      <w:bookmarkStart w:id="209" w:name="_Toc207568926"/>
      <w:r w:rsidRPr="00691485">
        <w:rPr>
          <w:rFonts w:cs="Times New Roman"/>
        </w:rPr>
        <w:t>Статья 2</w:t>
      </w:r>
      <w:r w:rsidRPr="00691485">
        <w:rPr>
          <w:rFonts w:cs="Times New Roman"/>
        </w:rPr>
        <w:t>5</w:t>
      </w:r>
      <w:r w:rsidRPr="00691485">
        <w:rPr>
          <w:rFonts w:cs="Times New Roman"/>
        </w:rPr>
        <w:t xml:space="preserve">. Органы, уполномоченные на принятие решения о проведении публичных слушаний, общественных обсуждений по вопросам землепользования и застройки </w:t>
      </w:r>
      <w:bookmarkEnd w:id="201"/>
      <w:bookmarkEnd w:id="202"/>
      <w:bookmarkEnd w:id="203"/>
      <w:bookmarkEnd w:id="204"/>
      <w:bookmarkEnd w:id="205"/>
      <w:bookmarkEnd w:id="206"/>
      <w:bookmarkEnd w:id="207"/>
      <w:r w:rsidRPr="00691485">
        <w:rPr>
          <w:rFonts w:cs="Times New Roman"/>
          <w:lang w:eastAsia="ar-SA" w:bidi="ar-SA"/>
        </w:rPr>
        <w:t>Джогинского муниципального образования</w:t>
      </w:r>
      <w:bookmarkEnd w:id="208"/>
      <w:bookmarkEnd w:id="209"/>
    </w:p>
    <w:p w14:paraId="38EE7CD3"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1. Решение о проведении публичных слушаний, общественных обсуждений принимается Тайшетской районной Думой.</w:t>
      </w:r>
    </w:p>
    <w:p w14:paraId="30377D00"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 xml:space="preserve">2. Ответственным за организацию и проведение публичных слушаний, общественных обсуждений является Организатор, деятельность которого регламентируется Градостроительным кодексом Российской Федерации и правовыми актами органов местного </w:t>
      </w:r>
      <w:bookmarkStart w:id="210" w:name="_Toc497399133"/>
      <w:bookmarkStart w:id="211" w:name="_Toc498685259"/>
      <w:bookmarkStart w:id="212" w:name="_Toc500233080"/>
      <w:r w:rsidRPr="00691485">
        <w:rPr>
          <w:sz w:val="24"/>
          <w:szCs w:val="24"/>
          <w:lang w:bidi="ar-SA"/>
        </w:rPr>
        <w:t>самоуправления.</w:t>
      </w:r>
    </w:p>
    <w:p w14:paraId="5BC33460"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3. Виды документации, подлежащей обязательному обсуждению на публичных слушаниях и виды документации, подлежащей общественному обсуждению, устанавливаются Уставом Тайшетского района и (или) нормативным правовым актом Тайшетской районной Думы с учётом положений Градостроительного кодекса Российской Федерации.</w:t>
      </w:r>
    </w:p>
    <w:p w14:paraId="6ABD3CBC" w14:textId="4B992916" w:rsidR="00FC0E0E" w:rsidRPr="00691485" w:rsidRDefault="00FC0E0E" w:rsidP="00691485">
      <w:pPr>
        <w:pStyle w:val="2"/>
        <w:rPr>
          <w:rFonts w:cs="Times New Roman"/>
        </w:rPr>
      </w:pPr>
      <w:bookmarkStart w:id="213" w:name="_Toc497399136"/>
      <w:bookmarkStart w:id="214" w:name="_Toc498685262"/>
      <w:bookmarkStart w:id="215" w:name="_Toc500233083"/>
      <w:bookmarkStart w:id="216" w:name="_Toc515974944"/>
      <w:bookmarkStart w:id="217" w:name="_Toc517170748"/>
      <w:bookmarkStart w:id="218" w:name="_Toc517791567"/>
      <w:bookmarkStart w:id="219" w:name="_Toc50027390"/>
      <w:bookmarkStart w:id="220" w:name="_Toc53129595"/>
      <w:bookmarkStart w:id="221" w:name="_Toc207568927"/>
      <w:bookmarkEnd w:id="210"/>
      <w:bookmarkEnd w:id="211"/>
      <w:bookmarkEnd w:id="212"/>
      <w:r w:rsidRPr="00691485">
        <w:rPr>
          <w:rFonts w:cs="Times New Roman"/>
        </w:rPr>
        <w:t xml:space="preserve">ГЛАВА </w:t>
      </w:r>
      <w:r w:rsidRPr="00691485">
        <w:rPr>
          <w:rFonts w:cs="Times New Roman"/>
        </w:rPr>
        <w:t>6</w:t>
      </w:r>
      <w:r w:rsidRPr="00691485">
        <w:rPr>
          <w:rFonts w:cs="Times New Roman"/>
        </w:rPr>
        <w:t>. Положение о регулировании иных вопросов землепользования и застройки</w:t>
      </w:r>
      <w:bookmarkEnd w:id="213"/>
      <w:bookmarkEnd w:id="214"/>
      <w:bookmarkEnd w:id="215"/>
      <w:bookmarkEnd w:id="216"/>
      <w:bookmarkEnd w:id="217"/>
      <w:bookmarkEnd w:id="218"/>
      <w:bookmarkEnd w:id="219"/>
      <w:bookmarkEnd w:id="220"/>
      <w:bookmarkEnd w:id="221"/>
    </w:p>
    <w:p w14:paraId="78CFEDC8" w14:textId="4A17E921" w:rsidR="00FC0E0E" w:rsidRPr="00691485" w:rsidRDefault="00FC0E0E" w:rsidP="00691485">
      <w:pPr>
        <w:pStyle w:val="3"/>
        <w:rPr>
          <w:rFonts w:cs="Times New Roman"/>
        </w:rPr>
      </w:pPr>
      <w:bookmarkStart w:id="222" w:name="_Toc497399137"/>
      <w:bookmarkStart w:id="223" w:name="_Toc498685263"/>
      <w:bookmarkStart w:id="224" w:name="_Toc500233084"/>
      <w:bookmarkStart w:id="225" w:name="_Toc515974945"/>
      <w:bookmarkStart w:id="226" w:name="_Toc517170749"/>
      <w:bookmarkStart w:id="227" w:name="_Toc517791568"/>
      <w:bookmarkStart w:id="228" w:name="_Toc50027391"/>
      <w:bookmarkStart w:id="229" w:name="_Toc53129596"/>
      <w:bookmarkStart w:id="230" w:name="_Toc207568928"/>
      <w:r w:rsidRPr="00691485">
        <w:rPr>
          <w:rFonts w:cs="Times New Roman"/>
        </w:rPr>
        <w:t>Статья 2</w:t>
      </w:r>
      <w:r w:rsidR="00307BC8" w:rsidRPr="00691485">
        <w:rPr>
          <w:rFonts w:cs="Times New Roman"/>
        </w:rPr>
        <w:t>6</w:t>
      </w:r>
      <w:r w:rsidRPr="00691485">
        <w:rPr>
          <w:rFonts w:cs="Times New Roman"/>
        </w:rPr>
        <w:t xml:space="preserve">. Действие Правил по отношению к генеральному плану </w:t>
      </w:r>
      <w:r w:rsidRPr="00691485">
        <w:rPr>
          <w:rFonts w:cs="Times New Roman"/>
          <w:lang w:eastAsia="ar-SA" w:bidi="ar-SA"/>
        </w:rPr>
        <w:t>Джогинского муниципального образования</w:t>
      </w:r>
      <w:r w:rsidRPr="00691485">
        <w:rPr>
          <w:rFonts w:cs="Times New Roman"/>
        </w:rPr>
        <w:t>, документации по планировке территории</w:t>
      </w:r>
      <w:bookmarkEnd w:id="222"/>
      <w:bookmarkEnd w:id="223"/>
      <w:bookmarkEnd w:id="224"/>
      <w:bookmarkEnd w:id="225"/>
      <w:bookmarkEnd w:id="226"/>
      <w:bookmarkEnd w:id="227"/>
      <w:bookmarkEnd w:id="228"/>
      <w:bookmarkEnd w:id="229"/>
      <w:bookmarkEnd w:id="230"/>
    </w:p>
    <w:p w14:paraId="5BE20AAA"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1. После введения в действие настоящих Правил, органы местного самоуправления могут принимать решения о:</w:t>
      </w:r>
    </w:p>
    <w:p w14:paraId="09C00316" w14:textId="77777777" w:rsidR="00FC0E0E" w:rsidRPr="00691485" w:rsidRDefault="00FC0E0E" w:rsidP="00691485">
      <w:pPr>
        <w:widowControl/>
        <w:numPr>
          <w:ilvl w:val="0"/>
          <w:numId w:val="1"/>
        </w:numPr>
        <w:autoSpaceDE/>
        <w:autoSpaceDN/>
        <w:ind w:left="0" w:firstLine="709"/>
        <w:jc w:val="both"/>
        <w:rPr>
          <w:sz w:val="24"/>
          <w:szCs w:val="24"/>
        </w:rPr>
      </w:pPr>
      <w:r w:rsidRPr="00691485">
        <w:rPr>
          <w:sz w:val="24"/>
          <w:szCs w:val="24"/>
        </w:rPr>
        <w:lastRenderedPageBreak/>
        <w:t>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14:paraId="264328FA" w14:textId="77777777" w:rsidR="00FC0E0E" w:rsidRPr="00691485" w:rsidRDefault="00FC0E0E" w:rsidP="00691485">
      <w:pPr>
        <w:widowControl/>
        <w:numPr>
          <w:ilvl w:val="0"/>
          <w:numId w:val="1"/>
        </w:numPr>
        <w:autoSpaceDE/>
        <w:autoSpaceDN/>
        <w:ind w:left="0" w:firstLine="709"/>
        <w:jc w:val="both"/>
        <w:rPr>
          <w:sz w:val="24"/>
          <w:szCs w:val="24"/>
        </w:rPr>
      </w:pPr>
      <w:r w:rsidRPr="00691485">
        <w:rPr>
          <w:sz w:val="24"/>
          <w:szCs w:val="24"/>
        </w:rPr>
        <w:t>подготовке документации по планировке территории, которая после утверждения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видов разрешенного использования земельных участков и объектов капитального строительства,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
    <w:p w14:paraId="7987CB52" w14:textId="3F344AD4" w:rsidR="00FC0E0E" w:rsidRPr="00691485" w:rsidRDefault="00FC0E0E" w:rsidP="00691485">
      <w:pPr>
        <w:pStyle w:val="3"/>
        <w:rPr>
          <w:rFonts w:cs="Times New Roman"/>
        </w:rPr>
      </w:pPr>
      <w:bookmarkStart w:id="231" w:name="_Toc497399138"/>
      <w:bookmarkStart w:id="232" w:name="_Toc498685264"/>
      <w:bookmarkStart w:id="233" w:name="_Toc500233085"/>
      <w:bookmarkStart w:id="234" w:name="_Toc515974946"/>
      <w:bookmarkStart w:id="235" w:name="_Toc517170750"/>
      <w:bookmarkStart w:id="236" w:name="_Toc517791569"/>
      <w:bookmarkStart w:id="237" w:name="_Toc50027392"/>
      <w:bookmarkStart w:id="238" w:name="_Toc53129597"/>
      <w:bookmarkStart w:id="239" w:name="_Toc207568929"/>
      <w:r w:rsidRPr="00691485">
        <w:rPr>
          <w:rFonts w:cs="Times New Roman"/>
        </w:rPr>
        <w:t>Статья 2</w:t>
      </w:r>
      <w:r w:rsidR="00307BC8" w:rsidRPr="00691485">
        <w:rPr>
          <w:rFonts w:cs="Times New Roman"/>
        </w:rPr>
        <w:t>7</w:t>
      </w:r>
      <w:r w:rsidRPr="00691485">
        <w:rPr>
          <w:rFonts w:cs="Times New Roman"/>
        </w:rPr>
        <w:t>. Права использования объектов недвижимости, возникшие до вступления в силу настоящих Правил. Использование и строительные изменения объектов недвижимости, не соответствующих настоящим Правилам</w:t>
      </w:r>
      <w:bookmarkEnd w:id="231"/>
      <w:bookmarkEnd w:id="232"/>
      <w:bookmarkEnd w:id="233"/>
      <w:bookmarkEnd w:id="234"/>
      <w:bookmarkEnd w:id="235"/>
      <w:bookmarkEnd w:id="236"/>
      <w:bookmarkEnd w:id="237"/>
      <w:bookmarkEnd w:id="238"/>
      <w:bookmarkEnd w:id="239"/>
    </w:p>
    <w:p w14:paraId="698FF416" w14:textId="77777777" w:rsidR="00FC0E0E" w:rsidRPr="00691485" w:rsidRDefault="00FC0E0E" w:rsidP="00691485">
      <w:pPr>
        <w:widowControl/>
        <w:autoSpaceDE/>
        <w:autoSpaceDN/>
        <w:ind w:firstLine="709"/>
        <w:jc w:val="both"/>
        <w:rPr>
          <w:sz w:val="24"/>
          <w:szCs w:val="24"/>
          <w:lang w:bidi="ar-SA"/>
        </w:rPr>
      </w:pPr>
      <w:bookmarkStart w:id="240" w:name="_Hlk497145179"/>
      <w:r w:rsidRPr="00691485">
        <w:rPr>
          <w:sz w:val="24"/>
          <w:szCs w:val="24"/>
          <w:lang w:bidi="ar-SA"/>
        </w:rPr>
        <w:t>1. Принятые до введения в действие настоящих Правил, муниципальные нормативные правовые акты по вопросам землепользования и застройки применяются в части, не противоречащей настоящим Правилам.</w:t>
      </w:r>
    </w:p>
    <w:p w14:paraId="5293CE07"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2.Разрешения на строительство, реконструкцию, выданные до вступления в силу настоящих Правил, действуют вплоть до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14:paraId="0B53BAD0"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3.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14:paraId="26326FFE"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4.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77FF201D"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5. Реконструкция указанных в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17FE542"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6. Площадь и строительный объем объектов недвижимости, вид (виды) использования которых не содержатся в списке разрешенных для соответствующей территориальной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14:paraId="728ADE07"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 xml:space="preserve">7. 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w:t>
      </w:r>
      <w:r w:rsidRPr="00691485">
        <w:rPr>
          <w:sz w:val="24"/>
          <w:szCs w:val="24"/>
          <w:lang w:bidi="ar-SA"/>
        </w:rPr>
        <w:lastRenderedPageBreak/>
        <w:t>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5474B691"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8. Несоответствующий вид использования недвижимости не может быть заменен на иной несоответствующий вид использования.</w:t>
      </w:r>
    </w:p>
    <w:p w14:paraId="1C8CB49E"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9. Здание или сооружение, не соответствующее видам разрешенного использования, установленным настоящими Правилами, и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14:paraId="5CF9C001" w14:textId="073A0942" w:rsidR="00FC0E0E" w:rsidRPr="00691485" w:rsidRDefault="00FC0E0E" w:rsidP="00691485">
      <w:pPr>
        <w:pStyle w:val="3"/>
        <w:rPr>
          <w:rFonts w:cs="Times New Roman"/>
        </w:rPr>
      </w:pPr>
      <w:bookmarkStart w:id="241" w:name="_Toc497399139"/>
      <w:bookmarkStart w:id="242" w:name="_Toc498685265"/>
      <w:bookmarkStart w:id="243" w:name="_Toc500233086"/>
      <w:bookmarkStart w:id="244" w:name="_Toc515974947"/>
      <w:bookmarkStart w:id="245" w:name="_Toc517170751"/>
      <w:bookmarkStart w:id="246" w:name="_Toc517791570"/>
      <w:bookmarkStart w:id="247" w:name="_Toc50027393"/>
      <w:bookmarkStart w:id="248" w:name="_Toc53129598"/>
      <w:bookmarkStart w:id="249" w:name="_Toc207568930"/>
      <w:bookmarkEnd w:id="240"/>
      <w:r w:rsidRPr="00691485">
        <w:rPr>
          <w:rFonts w:cs="Times New Roman"/>
        </w:rPr>
        <w:t>Статья 2</w:t>
      </w:r>
      <w:r w:rsidR="00307BC8" w:rsidRPr="00691485">
        <w:rPr>
          <w:rFonts w:cs="Times New Roman"/>
        </w:rPr>
        <w:t>8</w:t>
      </w:r>
      <w:r w:rsidRPr="00691485">
        <w:rPr>
          <w:rFonts w:cs="Times New Roman"/>
        </w:rPr>
        <w:t>. Муниципальный земельный контроль</w:t>
      </w:r>
      <w:bookmarkEnd w:id="241"/>
      <w:bookmarkEnd w:id="242"/>
      <w:bookmarkEnd w:id="243"/>
      <w:bookmarkEnd w:id="244"/>
      <w:bookmarkEnd w:id="245"/>
      <w:bookmarkEnd w:id="246"/>
      <w:bookmarkEnd w:id="247"/>
      <w:bookmarkEnd w:id="248"/>
      <w:bookmarkEnd w:id="249"/>
      <w:r w:rsidRPr="00691485">
        <w:rPr>
          <w:rFonts w:cs="Times New Roman"/>
        </w:rPr>
        <w:t xml:space="preserve"> </w:t>
      </w:r>
    </w:p>
    <w:p w14:paraId="7447BF73"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 xml:space="preserve">1. Администрация района осуществляет муниципальный земельный контроль в отношении расположенных в границах </w:t>
      </w:r>
      <w:r w:rsidRPr="00691485">
        <w:rPr>
          <w:sz w:val="24"/>
          <w:szCs w:val="24"/>
          <w:lang w:eastAsia="ar-SA" w:bidi="ar-SA"/>
        </w:rPr>
        <w:t xml:space="preserve">Джогинского муниципального образования </w:t>
      </w:r>
      <w:r w:rsidRPr="00691485">
        <w:rPr>
          <w:sz w:val="24"/>
          <w:szCs w:val="24"/>
          <w:lang w:bidi="ar-SA"/>
        </w:rPr>
        <w:t>объектов земельных отношений.</w:t>
      </w:r>
    </w:p>
    <w:p w14:paraId="7F889DDA"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2. При выявлении в ходе проверки нарушений, связанных с несоблюдением требований по использованию и застройке земельных участков, установленных настоящими Правилами, Администрация района принимает решение в рамках полномочий, установленных действующим законодательством.</w:t>
      </w:r>
    </w:p>
    <w:p w14:paraId="371CB6CC" w14:textId="77777777" w:rsidR="00FC0E0E" w:rsidRPr="00691485" w:rsidRDefault="00FC0E0E" w:rsidP="00691485">
      <w:pPr>
        <w:widowControl/>
        <w:autoSpaceDE/>
        <w:autoSpaceDN/>
        <w:ind w:firstLine="709"/>
        <w:jc w:val="both"/>
        <w:rPr>
          <w:sz w:val="24"/>
          <w:szCs w:val="24"/>
          <w:lang w:bidi="ar-SA"/>
        </w:rPr>
      </w:pPr>
      <w:bookmarkStart w:id="250" w:name="_Hlk497145307"/>
      <w:r w:rsidRPr="00691485">
        <w:rPr>
          <w:sz w:val="24"/>
          <w:szCs w:val="24"/>
          <w:lang w:bidi="ar-SA"/>
        </w:rPr>
        <w:t>3. Нарушениями являются:</w:t>
      </w:r>
    </w:p>
    <w:p w14:paraId="639D7AA9"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использование земельных участков не в соответствии с их разрешенным видом использования и не по целевому назначению;</w:t>
      </w:r>
    </w:p>
    <w:p w14:paraId="2B779B55"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строительство, реконструкция объектов капитального строительства с отклонениями от предельных параметров разрешенного строительства при отсутствии соответствующего разрешения на отклонение;</w:t>
      </w:r>
    </w:p>
    <w:p w14:paraId="268EE1F9"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самовольный захват земельных участков;</w:t>
      </w:r>
    </w:p>
    <w:p w14:paraId="527FDBFB"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несоблюдение ограничений в использовании земельных участков, установленных настоящими Правилами;</w:t>
      </w:r>
    </w:p>
    <w:p w14:paraId="0E2713D0"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использование объектов капитального строительства не в соответствии с их разрешенным использованием;</w:t>
      </w:r>
    </w:p>
    <w:p w14:paraId="0C2FCE0F"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несоблюдение градостроительных регламентов при застройке земельных участков;</w:t>
      </w:r>
    </w:p>
    <w:p w14:paraId="2100D178"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несоблюдение требований нормативных правовых актов Российской Федерации, Иркутской области, органов местного самоуправления в области землепользования и застройки;</w:t>
      </w:r>
    </w:p>
    <w:p w14:paraId="3770AF07" w14:textId="77777777" w:rsidR="00FC0E0E" w:rsidRPr="00691485" w:rsidRDefault="00FC0E0E" w:rsidP="00691485">
      <w:pPr>
        <w:widowControl/>
        <w:numPr>
          <w:ilvl w:val="0"/>
          <w:numId w:val="1"/>
        </w:numPr>
        <w:autoSpaceDE/>
        <w:autoSpaceDN/>
        <w:ind w:left="1134"/>
        <w:jc w:val="both"/>
        <w:rPr>
          <w:sz w:val="24"/>
          <w:szCs w:val="24"/>
        </w:rPr>
      </w:pPr>
      <w:r w:rsidRPr="00691485">
        <w:rPr>
          <w:sz w:val="24"/>
          <w:szCs w:val="24"/>
        </w:rPr>
        <w:t>другие нарушения.</w:t>
      </w:r>
    </w:p>
    <w:p w14:paraId="78F76F7D" w14:textId="067ABC45" w:rsidR="00FC0E0E" w:rsidRPr="00691485" w:rsidRDefault="00FC0E0E" w:rsidP="00691485">
      <w:pPr>
        <w:pStyle w:val="3"/>
        <w:rPr>
          <w:rFonts w:cs="Times New Roman"/>
        </w:rPr>
      </w:pPr>
      <w:bookmarkStart w:id="251" w:name="_Toc497399140"/>
      <w:bookmarkStart w:id="252" w:name="_Toc498685266"/>
      <w:bookmarkStart w:id="253" w:name="_Toc500233087"/>
      <w:bookmarkStart w:id="254" w:name="_Toc515974948"/>
      <w:bookmarkStart w:id="255" w:name="_Toc517170752"/>
      <w:bookmarkStart w:id="256" w:name="_Toc517791571"/>
      <w:bookmarkStart w:id="257" w:name="_Toc50027394"/>
      <w:bookmarkStart w:id="258" w:name="_Toc53129599"/>
      <w:bookmarkStart w:id="259" w:name="_Toc207568931"/>
      <w:bookmarkEnd w:id="250"/>
      <w:r w:rsidRPr="00691485">
        <w:rPr>
          <w:rFonts w:cs="Times New Roman"/>
        </w:rPr>
        <w:t>Статья 2</w:t>
      </w:r>
      <w:r w:rsidR="00307BC8" w:rsidRPr="00691485">
        <w:rPr>
          <w:rFonts w:cs="Times New Roman"/>
        </w:rPr>
        <w:t>9</w:t>
      </w:r>
      <w:r w:rsidRPr="00691485">
        <w:rPr>
          <w:rFonts w:cs="Times New Roman"/>
        </w:rPr>
        <w:t>. Ответственность за нарушение Правил</w:t>
      </w:r>
      <w:bookmarkEnd w:id="251"/>
      <w:bookmarkEnd w:id="252"/>
      <w:bookmarkEnd w:id="253"/>
      <w:bookmarkEnd w:id="254"/>
      <w:bookmarkEnd w:id="255"/>
      <w:bookmarkEnd w:id="256"/>
      <w:bookmarkEnd w:id="257"/>
      <w:bookmarkEnd w:id="258"/>
      <w:bookmarkEnd w:id="259"/>
      <w:r w:rsidRPr="00691485">
        <w:rPr>
          <w:rFonts w:cs="Times New Roman"/>
        </w:rPr>
        <w:t xml:space="preserve"> </w:t>
      </w:r>
    </w:p>
    <w:p w14:paraId="477D0758" w14:textId="77777777" w:rsidR="00FC0E0E" w:rsidRPr="00691485" w:rsidRDefault="00FC0E0E" w:rsidP="00691485">
      <w:pPr>
        <w:widowControl/>
        <w:autoSpaceDE/>
        <w:autoSpaceDN/>
        <w:ind w:firstLine="709"/>
        <w:jc w:val="both"/>
        <w:rPr>
          <w:sz w:val="24"/>
          <w:szCs w:val="24"/>
          <w:lang w:bidi="ar-SA"/>
        </w:rPr>
      </w:pPr>
      <w:r w:rsidRPr="00691485">
        <w:rPr>
          <w:sz w:val="24"/>
          <w:szCs w:val="24"/>
          <w:lang w:bidi="ar-SA"/>
        </w:rPr>
        <w:t>За нарушение требований, установленных настоящими Правилами, физические и юридические лица, а также должностные лица несут дисциплинарную, имущественную, административную и иную ответственность в соответствии с законодательством Российской Федерации, Иркутской области и муниципальными правовыми актами.</w:t>
      </w:r>
    </w:p>
    <w:p w14:paraId="228F9B67" w14:textId="3E70BCFB" w:rsidR="00FC0E0E" w:rsidRPr="00691485" w:rsidRDefault="00FC0E0E" w:rsidP="00691485">
      <w:pPr>
        <w:pStyle w:val="3"/>
        <w:jc w:val="both"/>
        <w:rPr>
          <w:rFonts w:cs="Times New Roman"/>
        </w:rPr>
      </w:pPr>
      <w:bookmarkStart w:id="260" w:name="_Toc497399142"/>
      <w:bookmarkStart w:id="261" w:name="_Toc498685268"/>
      <w:bookmarkStart w:id="262" w:name="_Toc500233088"/>
      <w:bookmarkStart w:id="263" w:name="_Toc515974949"/>
      <w:bookmarkStart w:id="264" w:name="_Toc517170753"/>
      <w:bookmarkStart w:id="265" w:name="_Toc517791572"/>
      <w:bookmarkStart w:id="266" w:name="_Toc50027395"/>
      <w:bookmarkStart w:id="267" w:name="_Toc53129600"/>
      <w:bookmarkStart w:id="268" w:name="_Toc207568932"/>
      <w:r w:rsidRPr="00691485">
        <w:rPr>
          <w:rFonts w:cs="Times New Roman"/>
        </w:rPr>
        <w:t xml:space="preserve">Статья </w:t>
      </w:r>
      <w:r w:rsidR="00307BC8" w:rsidRPr="00691485">
        <w:rPr>
          <w:rFonts w:cs="Times New Roman"/>
        </w:rPr>
        <w:t>30</w:t>
      </w:r>
      <w:r w:rsidRPr="00691485">
        <w:rPr>
          <w:rFonts w:cs="Times New Roman"/>
        </w:rPr>
        <w:t>. Возмещение вреда, причиненного жизни или здоровью физических лиц, имуществу физических или юридических лиц при осуществлении территориального планирования и градостроительного зонирования</w:t>
      </w:r>
      <w:bookmarkEnd w:id="260"/>
      <w:bookmarkEnd w:id="261"/>
      <w:bookmarkEnd w:id="262"/>
      <w:bookmarkEnd w:id="263"/>
      <w:bookmarkEnd w:id="264"/>
      <w:bookmarkEnd w:id="265"/>
      <w:bookmarkEnd w:id="266"/>
      <w:bookmarkEnd w:id="267"/>
      <w:bookmarkEnd w:id="268"/>
    </w:p>
    <w:p w14:paraId="14E4C21D" w14:textId="060EAD99" w:rsidR="00582778" w:rsidRPr="00691485" w:rsidRDefault="00FC0E0E" w:rsidP="00691485">
      <w:pPr>
        <w:widowControl/>
        <w:autoSpaceDE/>
        <w:autoSpaceDN/>
        <w:ind w:firstLine="709"/>
        <w:jc w:val="both"/>
        <w:rPr>
          <w:sz w:val="24"/>
          <w:szCs w:val="24"/>
          <w:lang w:bidi="ar-SA"/>
        </w:rPr>
      </w:pPr>
      <w:r w:rsidRPr="00691485">
        <w:rPr>
          <w:sz w:val="24"/>
          <w:szCs w:val="24"/>
          <w:lang w:bidi="ar-SA"/>
        </w:rPr>
        <w:t>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муниципальных образований, правил землепользования и застройки, документации по планировке территорий муниципальных образований, осуществляется в полном объеме.</w:t>
      </w:r>
    </w:p>
    <w:sectPr w:rsidR="00582778" w:rsidRPr="006914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B6097"/>
    <w:multiLevelType w:val="hybridMultilevel"/>
    <w:tmpl w:val="778A707E"/>
    <w:lvl w:ilvl="0" w:tplc="37E0054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042ACA"/>
    <w:multiLevelType w:val="multilevel"/>
    <w:tmpl w:val="D99E31C4"/>
    <w:lvl w:ilvl="0">
      <w:start w:val="1"/>
      <w:numFmt w:val="decimal"/>
      <w:lvlText w:val="%1."/>
      <w:lvlJc w:val="left"/>
      <w:pPr>
        <w:ind w:left="900" w:hanging="360"/>
      </w:pPr>
      <w:rPr>
        <w:rFonts w:hint="default"/>
      </w:rPr>
    </w:lvl>
    <w:lvl w:ilvl="1">
      <w:start w:val="1"/>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15:restartNumberingAfterBreak="0">
    <w:nsid w:val="1E433A12"/>
    <w:multiLevelType w:val="hybridMultilevel"/>
    <w:tmpl w:val="EE5621B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7AC27C1"/>
    <w:multiLevelType w:val="hybridMultilevel"/>
    <w:tmpl w:val="5D5C0FD4"/>
    <w:lvl w:ilvl="0" w:tplc="227093E6">
      <w:start w:val="1"/>
      <w:numFmt w:val="bullet"/>
      <w:lvlText w:val=""/>
      <w:lvlJc w:val="left"/>
      <w:pPr>
        <w:ind w:left="1260" w:hanging="360"/>
      </w:pPr>
      <w:rPr>
        <w:rFonts w:ascii="Symbol" w:hAnsi="Symbol" w:hint="default"/>
        <w:b w:val="0"/>
        <w:sz w:val="22"/>
        <w:szCs w:val="22"/>
      </w:rPr>
    </w:lvl>
    <w:lvl w:ilvl="1" w:tplc="FFFFFFFF">
      <w:start w:val="1"/>
      <w:numFmt w:val="lowerLetter"/>
      <w:lvlText w:val="%2."/>
      <w:lvlJc w:val="left"/>
      <w:pPr>
        <w:ind w:left="107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 w15:restartNumberingAfterBreak="0">
    <w:nsid w:val="29961F21"/>
    <w:multiLevelType w:val="hybridMultilevel"/>
    <w:tmpl w:val="90FEDB30"/>
    <w:lvl w:ilvl="0" w:tplc="1FE2AC6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363E2FBD"/>
    <w:multiLevelType w:val="hybridMultilevel"/>
    <w:tmpl w:val="4634B8D4"/>
    <w:lvl w:ilvl="0" w:tplc="227093E6">
      <w:start w:val="1"/>
      <w:numFmt w:val="bullet"/>
      <w:lvlText w:val=""/>
      <w:lvlJc w:val="left"/>
      <w:pPr>
        <w:ind w:left="1260" w:hanging="360"/>
      </w:pPr>
      <w:rPr>
        <w:rFonts w:ascii="Symbol" w:hAnsi="Symbol" w:hint="default"/>
        <w:b w:val="0"/>
        <w:sz w:val="22"/>
        <w:szCs w:val="22"/>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36E940CB"/>
    <w:multiLevelType w:val="hybridMultilevel"/>
    <w:tmpl w:val="17183D44"/>
    <w:lvl w:ilvl="0" w:tplc="37E00540">
      <w:start w:val="1"/>
      <w:numFmt w:val="decimal"/>
      <w:lvlText w:val="%1."/>
      <w:lvlJc w:val="left"/>
      <w:pPr>
        <w:ind w:left="1260" w:hanging="360"/>
      </w:pPr>
      <w:rPr>
        <w:rFonts w:hint="default"/>
      </w:rPr>
    </w:lvl>
    <w:lvl w:ilvl="1" w:tplc="04190019">
      <w:start w:val="1"/>
      <w:numFmt w:val="lowerLetter"/>
      <w:lvlText w:val="%2."/>
      <w:lvlJc w:val="left"/>
      <w:pPr>
        <w:ind w:left="107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41220905"/>
    <w:multiLevelType w:val="hybridMultilevel"/>
    <w:tmpl w:val="0BF65370"/>
    <w:lvl w:ilvl="0" w:tplc="37E00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39329C5"/>
    <w:multiLevelType w:val="hybridMultilevel"/>
    <w:tmpl w:val="C6705C66"/>
    <w:lvl w:ilvl="0" w:tplc="BA0CD8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76D69DF"/>
    <w:multiLevelType w:val="hybridMultilevel"/>
    <w:tmpl w:val="E28EE7B4"/>
    <w:lvl w:ilvl="0" w:tplc="37E00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9157334"/>
    <w:multiLevelType w:val="hybridMultilevel"/>
    <w:tmpl w:val="E28EE7B4"/>
    <w:lvl w:ilvl="0" w:tplc="37E00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A9A7E70"/>
    <w:multiLevelType w:val="hybridMultilevel"/>
    <w:tmpl w:val="E034AD5A"/>
    <w:lvl w:ilvl="0" w:tplc="37E00540">
      <w:start w:val="1"/>
      <w:numFmt w:val="decimal"/>
      <w:lvlText w:val="%1."/>
      <w:lvlJc w:val="left"/>
      <w:pPr>
        <w:ind w:left="72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BB4285"/>
    <w:multiLevelType w:val="hybridMultilevel"/>
    <w:tmpl w:val="8E28FAFA"/>
    <w:lvl w:ilvl="0" w:tplc="37E00540">
      <w:start w:val="1"/>
      <w:numFmt w:val="decimal"/>
      <w:lvlText w:val="%1."/>
      <w:lvlJc w:val="left"/>
      <w:pPr>
        <w:ind w:left="1069" w:hanging="360"/>
      </w:pPr>
      <w:rPr>
        <w:rFonts w:hint="default"/>
      </w:rPr>
    </w:lvl>
    <w:lvl w:ilvl="1" w:tplc="D35E49E0">
      <w:start w:val="1"/>
      <w:numFmt w:val="decimal"/>
      <w:lvlText w:val="%2)"/>
      <w:lvlJc w:val="left"/>
      <w:pPr>
        <w:ind w:left="1894" w:hanging="46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FD4871"/>
    <w:multiLevelType w:val="hybridMultilevel"/>
    <w:tmpl w:val="A0DC92CA"/>
    <w:lvl w:ilvl="0" w:tplc="37E00540">
      <w:start w:val="1"/>
      <w:numFmt w:val="decimal"/>
      <w:lvlText w:val="%1."/>
      <w:lvlJc w:val="left"/>
      <w:pPr>
        <w:ind w:left="72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A714AD"/>
    <w:multiLevelType w:val="hybridMultilevel"/>
    <w:tmpl w:val="E0CE00F0"/>
    <w:lvl w:ilvl="0" w:tplc="227093E6">
      <w:start w:val="1"/>
      <w:numFmt w:val="bullet"/>
      <w:lvlText w:val=""/>
      <w:lvlJc w:val="left"/>
      <w:pPr>
        <w:ind w:left="2289" w:hanging="360"/>
      </w:pPr>
      <w:rPr>
        <w:rFonts w:ascii="Symbol" w:hAnsi="Symbol" w:hint="default"/>
        <w:b w:val="0"/>
        <w:sz w:val="22"/>
        <w:szCs w:val="22"/>
      </w:rPr>
    </w:lvl>
    <w:lvl w:ilvl="1" w:tplc="04190003">
      <w:start w:val="1"/>
      <w:numFmt w:val="bullet"/>
      <w:lvlText w:val="o"/>
      <w:lvlJc w:val="left"/>
      <w:pPr>
        <w:ind w:left="3009" w:hanging="360"/>
      </w:pPr>
      <w:rPr>
        <w:rFonts w:ascii="Courier New" w:hAnsi="Courier New" w:cs="Courier New" w:hint="default"/>
      </w:rPr>
    </w:lvl>
    <w:lvl w:ilvl="2" w:tplc="04190005" w:tentative="1">
      <w:start w:val="1"/>
      <w:numFmt w:val="bullet"/>
      <w:lvlText w:val=""/>
      <w:lvlJc w:val="left"/>
      <w:pPr>
        <w:ind w:left="3729" w:hanging="360"/>
      </w:pPr>
      <w:rPr>
        <w:rFonts w:ascii="Wingdings" w:hAnsi="Wingdings" w:hint="default"/>
      </w:rPr>
    </w:lvl>
    <w:lvl w:ilvl="3" w:tplc="04190001" w:tentative="1">
      <w:start w:val="1"/>
      <w:numFmt w:val="bullet"/>
      <w:lvlText w:val=""/>
      <w:lvlJc w:val="left"/>
      <w:pPr>
        <w:ind w:left="4449" w:hanging="360"/>
      </w:pPr>
      <w:rPr>
        <w:rFonts w:ascii="Symbol" w:hAnsi="Symbol" w:hint="default"/>
      </w:rPr>
    </w:lvl>
    <w:lvl w:ilvl="4" w:tplc="04190003" w:tentative="1">
      <w:start w:val="1"/>
      <w:numFmt w:val="bullet"/>
      <w:lvlText w:val="o"/>
      <w:lvlJc w:val="left"/>
      <w:pPr>
        <w:ind w:left="5169" w:hanging="360"/>
      </w:pPr>
      <w:rPr>
        <w:rFonts w:ascii="Courier New" w:hAnsi="Courier New" w:cs="Courier New" w:hint="default"/>
      </w:rPr>
    </w:lvl>
    <w:lvl w:ilvl="5" w:tplc="04190005" w:tentative="1">
      <w:start w:val="1"/>
      <w:numFmt w:val="bullet"/>
      <w:lvlText w:val=""/>
      <w:lvlJc w:val="left"/>
      <w:pPr>
        <w:ind w:left="5889" w:hanging="360"/>
      </w:pPr>
      <w:rPr>
        <w:rFonts w:ascii="Wingdings" w:hAnsi="Wingdings" w:hint="default"/>
      </w:rPr>
    </w:lvl>
    <w:lvl w:ilvl="6" w:tplc="04190001" w:tentative="1">
      <w:start w:val="1"/>
      <w:numFmt w:val="bullet"/>
      <w:lvlText w:val=""/>
      <w:lvlJc w:val="left"/>
      <w:pPr>
        <w:ind w:left="6609" w:hanging="360"/>
      </w:pPr>
      <w:rPr>
        <w:rFonts w:ascii="Symbol" w:hAnsi="Symbol" w:hint="default"/>
      </w:rPr>
    </w:lvl>
    <w:lvl w:ilvl="7" w:tplc="04190003" w:tentative="1">
      <w:start w:val="1"/>
      <w:numFmt w:val="bullet"/>
      <w:lvlText w:val="o"/>
      <w:lvlJc w:val="left"/>
      <w:pPr>
        <w:ind w:left="7329" w:hanging="360"/>
      </w:pPr>
      <w:rPr>
        <w:rFonts w:ascii="Courier New" w:hAnsi="Courier New" w:cs="Courier New" w:hint="default"/>
      </w:rPr>
    </w:lvl>
    <w:lvl w:ilvl="8" w:tplc="04190005" w:tentative="1">
      <w:start w:val="1"/>
      <w:numFmt w:val="bullet"/>
      <w:lvlText w:val=""/>
      <w:lvlJc w:val="left"/>
      <w:pPr>
        <w:ind w:left="8049" w:hanging="360"/>
      </w:pPr>
      <w:rPr>
        <w:rFonts w:ascii="Wingdings" w:hAnsi="Wingdings" w:hint="default"/>
      </w:rPr>
    </w:lvl>
  </w:abstractNum>
  <w:num w:numId="1" w16cid:durableId="964117505">
    <w:abstractNumId w:val="14"/>
  </w:num>
  <w:num w:numId="2" w16cid:durableId="93594040">
    <w:abstractNumId w:val="2"/>
  </w:num>
  <w:num w:numId="3" w16cid:durableId="18552530">
    <w:abstractNumId w:val="12"/>
  </w:num>
  <w:num w:numId="4" w16cid:durableId="437868402">
    <w:abstractNumId w:val="0"/>
  </w:num>
  <w:num w:numId="5" w16cid:durableId="1400516374">
    <w:abstractNumId w:val="11"/>
  </w:num>
  <w:num w:numId="6" w16cid:durableId="1652053547">
    <w:abstractNumId w:val="13"/>
  </w:num>
  <w:num w:numId="7" w16cid:durableId="1691567396">
    <w:abstractNumId w:val="7"/>
  </w:num>
  <w:num w:numId="8" w16cid:durableId="1546403871">
    <w:abstractNumId w:val="6"/>
  </w:num>
  <w:num w:numId="9" w16cid:durableId="2053263111">
    <w:abstractNumId w:val="1"/>
  </w:num>
  <w:num w:numId="10" w16cid:durableId="291595367">
    <w:abstractNumId w:val="8"/>
  </w:num>
  <w:num w:numId="11" w16cid:durableId="610823251">
    <w:abstractNumId w:val="4"/>
  </w:num>
  <w:num w:numId="12" w16cid:durableId="307171966">
    <w:abstractNumId w:val="5"/>
  </w:num>
  <w:num w:numId="13" w16cid:durableId="1614363806">
    <w:abstractNumId w:val="3"/>
  </w:num>
  <w:num w:numId="14" w16cid:durableId="1886990930">
    <w:abstractNumId w:val="9"/>
  </w:num>
  <w:num w:numId="15" w16cid:durableId="1631593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51E"/>
    <w:rsid w:val="0009218E"/>
    <w:rsid w:val="000B7758"/>
    <w:rsid w:val="00157435"/>
    <w:rsid w:val="0017090A"/>
    <w:rsid w:val="00202E8A"/>
    <w:rsid w:val="002447B9"/>
    <w:rsid w:val="00260960"/>
    <w:rsid w:val="00262A40"/>
    <w:rsid w:val="00307BC8"/>
    <w:rsid w:val="00397795"/>
    <w:rsid w:val="00453F33"/>
    <w:rsid w:val="005737CF"/>
    <w:rsid w:val="00582778"/>
    <w:rsid w:val="005936B5"/>
    <w:rsid w:val="005B0088"/>
    <w:rsid w:val="005F1705"/>
    <w:rsid w:val="00624987"/>
    <w:rsid w:val="00635A54"/>
    <w:rsid w:val="006709C9"/>
    <w:rsid w:val="00691485"/>
    <w:rsid w:val="006D78B8"/>
    <w:rsid w:val="00701888"/>
    <w:rsid w:val="00724993"/>
    <w:rsid w:val="007A6F26"/>
    <w:rsid w:val="007B3403"/>
    <w:rsid w:val="008C051E"/>
    <w:rsid w:val="00997CB3"/>
    <w:rsid w:val="009C50EB"/>
    <w:rsid w:val="009D431E"/>
    <w:rsid w:val="00A13069"/>
    <w:rsid w:val="00A13755"/>
    <w:rsid w:val="00A50E20"/>
    <w:rsid w:val="00AA0977"/>
    <w:rsid w:val="00AB000A"/>
    <w:rsid w:val="00AC1496"/>
    <w:rsid w:val="00AF2473"/>
    <w:rsid w:val="00B17747"/>
    <w:rsid w:val="00B27606"/>
    <w:rsid w:val="00BC7F66"/>
    <w:rsid w:val="00C43A9B"/>
    <w:rsid w:val="00C44871"/>
    <w:rsid w:val="00D6544B"/>
    <w:rsid w:val="00D92B94"/>
    <w:rsid w:val="00DB298E"/>
    <w:rsid w:val="00E14654"/>
    <w:rsid w:val="00EA3047"/>
    <w:rsid w:val="00FC0E0E"/>
    <w:rsid w:val="00FE19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46700"/>
  <w15:chartTrackingRefBased/>
  <w15:docId w15:val="{519D1406-FAB4-42D6-8EB4-ABC073068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A50E20"/>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2">
    <w:name w:val="heading 2"/>
    <w:basedOn w:val="a"/>
    <w:next w:val="a"/>
    <w:link w:val="20"/>
    <w:uiPriority w:val="9"/>
    <w:unhideWhenUsed/>
    <w:qFormat/>
    <w:rsid w:val="008C051E"/>
    <w:pPr>
      <w:keepNext/>
      <w:keepLines/>
      <w:spacing w:before="40"/>
      <w:outlineLvl w:val="1"/>
    </w:pPr>
    <w:rPr>
      <w:rFonts w:eastAsiaTheme="majorEastAsia" w:cstheme="majorBidi"/>
      <w:b/>
      <w:i/>
      <w:sz w:val="24"/>
      <w:szCs w:val="26"/>
    </w:rPr>
  </w:style>
  <w:style w:type="paragraph" w:styleId="3">
    <w:name w:val="heading 3"/>
    <w:basedOn w:val="a"/>
    <w:next w:val="a"/>
    <w:link w:val="30"/>
    <w:uiPriority w:val="9"/>
    <w:unhideWhenUsed/>
    <w:qFormat/>
    <w:rsid w:val="008C051E"/>
    <w:pPr>
      <w:keepNext/>
      <w:keepLines/>
      <w:spacing w:before="40"/>
      <w:outlineLvl w:val="2"/>
    </w:pPr>
    <w:rPr>
      <w:rFonts w:eastAsiaTheme="majorEastAsia" w:cstheme="majorBidi"/>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C051E"/>
    <w:rPr>
      <w:rFonts w:ascii="Times New Roman" w:eastAsiaTheme="majorEastAsia" w:hAnsi="Times New Roman" w:cstheme="majorBidi"/>
      <w:b/>
      <w:i/>
      <w:sz w:val="24"/>
      <w:szCs w:val="26"/>
      <w:lang w:eastAsia="ru-RU" w:bidi="ru-RU"/>
    </w:rPr>
  </w:style>
  <w:style w:type="character" w:customStyle="1" w:styleId="30">
    <w:name w:val="Заголовок 3 Знак"/>
    <w:basedOn w:val="a0"/>
    <w:link w:val="3"/>
    <w:uiPriority w:val="9"/>
    <w:rsid w:val="008C051E"/>
    <w:rPr>
      <w:rFonts w:ascii="Times New Roman" w:eastAsiaTheme="majorEastAsia" w:hAnsi="Times New Roman" w:cstheme="majorBidi"/>
      <w:b/>
      <w:sz w:val="24"/>
      <w:szCs w:val="24"/>
      <w:lang w:eastAsia="ru-RU" w:bidi="ru-RU"/>
    </w:rPr>
  </w:style>
  <w:style w:type="table" w:styleId="a3">
    <w:name w:val="Table Grid"/>
    <w:aliases w:val="Table Grid Report"/>
    <w:basedOn w:val="a1"/>
    <w:uiPriority w:val="39"/>
    <w:rsid w:val="008C051E"/>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8C051E"/>
    <w:rPr>
      <w:color w:val="0000FF"/>
      <w:u w:val="single"/>
    </w:rPr>
  </w:style>
  <w:style w:type="paragraph" w:styleId="1">
    <w:name w:val="toc 1"/>
    <w:basedOn w:val="a"/>
    <w:next w:val="a"/>
    <w:autoRedefine/>
    <w:uiPriority w:val="39"/>
    <w:unhideWhenUsed/>
    <w:rsid w:val="008C051E"/>
    <w:pPr>
      <w:tabs>
        <w:tab w:val="right" w:leader="dot" w:pos="9915"/>
      </w:tabs>
      <w:spacing w:after="60"/>
    </w:pPr>
  </w:style>
  <w:style w:type="paragraph" w:styleId="21">
    <w:name w:val="toc 2"/>
    <w:basedOn w:val="a"/>
    <w:next w:val="a"/>
    <w:autoRedefine/>
    <w:uiPriority w:val="39"/>
    <w:unhideWhenUsed/>
    <w:rsid w:val="008C051E"/>
    <w:pPr>
      <w:spacing w:after="100"/>
      <w:ind w:left="220"/>
    </w:pPr>
  </w:style>
  <w:style w:type="paragraph" w:styleId="31">
    <w:name w:val="toc 3"/>
    <w:basedOn w:val="a"/>
    <w:next w:val="a"/>
    <w:autoRedefine/>
    <w:uiPriority w:val="39"/>
    <w:unhideWhenUsed/>
    <w:rsid w:val="008C051E"/>
    <w:pPr>
      <w:tabs>
        <w:tab w:val="right" w:leader="dot" w:pos="9915"/>
      </w:tabs>
      <w:ind w:left="168"/>
    </w:pPr>
  </w:style>
  <w:style w:type="paragraph" w:styleId="a5">
    <w:name w:val="Normal (Web)"/>
    <w:basedOn w:val="a"/>
    <w:uiPriority w:val="99"/>
    <w:unhideWhenUsed/>
    <w:rsid w:val="00997CB3"/>
    <w:pPr>
      <w:widowControl/>
      <w:autoSpaceDE/>
      <w:autoSpaceDN/>
      <w:spacing w:before="100" w:beforeAutospacing="1" w:after="100" w:afterAutospacing="1"/>
    </w:pPr>
    <w:rPr>
      <w:sz w:val="24"/>
      <w:szCs w:val="24"/>
      <w:lang w:bidi="ar-SA"/>
    </w:rPr>
  </w:style>
  <w:style w:type="paragraph" w:styleId="22">
    <w:name w:val="Quote"/>
    <w:basedOn w:val="a"/>
    <w:next w:val="a"/>
    <w:link w:val="23"/>
    <w:uiPriority w:val="29"/>
    <w:qFormat/>
    <w:rsid w:val="002447B9"/>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2447B9"/>
    <w:rPr>
      <w:rFonts w:ascii="Times New Roman" w:eastAsia="Times New Roman" w:hAnsi="Times New Roman" w:cs="Times New Roman"/>
      <w:i/>
      <w:iCs/>
      <w:color w:val="404040" w:themeColor="text1" w:themeTint="BF"/>
      <w:lang w:eastAsia="ru-RU" w:bidi="ru-RU"/>
    </w:rPr>
  </w:style>
  <w:style w:type="paragraph" w:styleId="a6">
    <w:name w:val="Intense Quote"/>
    <w:basedOn w:val="a"/>
    <w:next w:val="a"/>
    <w:link w:val="a7"/>
    <w:uiPriority w:val="30"/>
    <w:qFormat/>
    <w:rsid w:val="002447B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7">
    <w:name w:val="Выделенная цитата Знак"/>
    <w:basedOn w:val="a0"/>
    <w:link w:val="a6"/>
    <w:uiPriority w:val="30"/>
    <w:rsid w:val="002447B9"/>
    <w:rPr>
      <w:rFonts w:ascii="Times New Roman" w:eastAsia="Times New Roman" w:hAnsi="Times New Roman" w:cs="Times New Roman"/>
      <w:i/>
      <w:iCs/>
      <w:color w:val="5B9BD5" w:themeColor="accent1"/>
      <w:lang w:eastAsia="ru-RU" w:bidi="ru-RU"/>
    </w:rPr>
  </w:style>
  <w:style w:type="character" w:styleId="a8">
    <w:name w:val="Strong"/>
    <w:basedOn w:val="a0"/>
    <w:uiPriority w:val="22"/>
    <w:qFormat/>
    <w:rsid w:val="002447B9"/>
    <w:rPr>
      <w:b/>
      <w:bCs/>
    </w:rPr>
  </w:style>
  <w:style w:type="paragraph" w:styleId="a9">
    <w:name w:val="List Paragraph"/>
    <w:basedOn w:val="a"/>
    <w:link w:val="aa"/>
    <w:uiPriority w:val="34"/>
    <w:qFormat/>
    <w:rsid w:val="00453F33"/>
    <w:pPr>
      <w:ind w:left="720"/>
      <w:contextualSpacing/>
    </w:pPr>
  </w:style>
  <w:style w:type="character" w:customStyle="1" w:styleId="aa">
    <w:name w:val="Абзац списка Знак"/>
    <w:link w:val="a9"/>
    <w:uiPriority w:val="34"/>
    <w:rsid w:val="00FC0E0E"/>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6779">
      <w:bodyDiv w:val="1"/>
      <w:marLeft w:val="0"/>
      <w:marRight w:val="0"/>
      <w:marTop w:val="0"/>
      <w:marBottom w:val="0"/>
      <w:divBdr>
        <w:top w:val="none" w:sz="0" w:space="0" w:color="auto"/>
        <w:left w:val="none" w:sz="0" w:space="0" w:color="auto"/>
        <w:bottom w:val="none" w:sz="0" w:space="0" w:color="auto"/>
        <w:right w:val="none" w:sz="0" w:space="0" w:color="auto"/>
      </w:divBdr>
    </w:div>
    <w:div w:id="62027111">
      <w:bodyDiv w:val="1"/>
      <w:marLeft w:val="0"/>
      <w:marRight w:val="0"/>
      <w:marTop w:val="0"/>
      <w:marBottom w:val="0"/>
      <w:divBdr>
        <w:top w:val="none" w:sz="0" w:space="0" w:color="auto"/>
        <w:left w:val="none" w:sz="0" w:space="0" w:color="auto"/>
        <w:bottom w:val="none" w:sz="0" w:space="0" w:color="auto"/>
        <w:right w:val="none" w:sz="0" w:space="0" w:color="auto"/>
      </w:divBdr>
    </w:div>
    <w:div w:id="230434605">
      <w:bodyDiv w:val="1"/>
      <w:marLeft w:val="0"/>
      <w:marRight w:val="0"/>
      <w:marTop w:val="0"/>
      <w:marBottom w:val="0"/>
      <w:divBdr>
        <w:top w:val="none" w:sz="0" w:space="0" w:color="auto"/>
        <w:left w:val="none" w:sz="0" w:space="0" w:color="auto"/>
        <w:bottom w:val="none" w:sz="0" w:space="0" w:color="auto"/>
        <w:right w:val="none" w:sz="0" w:space="0" w:color="auto"/>
      </w:divBdr>
      <w:divsChild>
        <w:div w:id="993068760">
          <w:marLeft w:val="0"/>
          <w:marRight w:val="0"/>
          <w:marTop w:val="360"/>
          <w:marBottom w:val="0"/>
          <w:divBdr>
            <w:top w:val="none" w:sz="0" w:space="0" w:color="auto"/>
            <w:left w:val="none" w:sz="0" w:space="0" w:color="auto"/>
            <w:bottom w:val="none" w:sz="0" w:space="0" w:color="auto"/>
            <w:right w:val="none" w:sz="0" w:space="0" w:color="auto"/>
          </w:divBdr>
        </w:div>
        <w:div w:id="204146453">
          <w:marLeft w:val="0"/>
          <w:marRight w:val="0"/>
          <w:marTop w:val="360"/>
          <w:marBottom w:val="0"/>
          <w:divBdr>
            <w:top w:val="none" w:sz="0" w:space="0" w:color="auto"/>
            <w:left w:val="none" w:sz="0" w:space="0" w:color="auto"/>
            <w:bottom w:val="none" w:sz="0" w:space="0" w:color="auto"/>
            <w:right w:val="none" w:sz="0" w:space="0" w:color="auto"/>
          </w:divBdr>
        </w:div>
        <w:div w:id="993530382">
          <w:marLeft w:val="0"/>
          <w:marRight w:val="0"/>
          <w:marTop w:val="0"/>
          <w:marBottom w:val="0"/>
          <w:divBdr>
            <w:top w:val="none" w:sz="0" w:space="0" w:color="auto"/>
            <w:left w:val="none" w:sz="0" w:space="0" w:color="auto"/>
            <w:bottom w:val="none" w:sz="0" w:space="0" w:color="auto"/>
            <w:right w:val="none" w:sz="0" w:space="0" w:color="auto"/>
          </w:divBdr>
          <w:divsChild>
            <w:div w:id="901671158">
              <w:marLeft w:val="0"/>
              <w:marRight w:val="0"/>
              <w:marTop w:val="0"/>
              <w:marBottom w:val="0"/>
              <w:divBdr>
                <w:top w:val="single" w:sz="6" w:space="0" w:color="9F9FDA"/>
                <w:left w:val="single" w:sz="6" w:space="0" w:color="9F9FDA"/>
                <w:bottom w:val="single" w:sz="6" w:space="0" w:color="9F9FDA"/>
                <w:right w:val="single" w:sz="6" w:space="0" w:color="9F9FDA"/>
              </w:divBdr>
              <w:divsChild>
                <w:div w:id="1553153527">
                  <w:marLeft w:val="0"/>
                  <w:marRight w:val="0"/>
                  <w:marTop w:val="0"/>
                  <w:marBottom w:val="0"/>
                  <w:divBdr>
                    <w:top w:val="none" w:sz="0" w:space="0" w:color="auto"/>
                    <w:left w:val="none" w:sz="0" w:space="0" w:color="auto"/>
                    <w:bottom w:val="none" w:sz="0" w:space="0" w:color="auto"/>
                    <w:right w:val="none" w:sz="0" w:space="0" w:color="auto"/>
                  </w:divBdr>
                  <w:divsChild>
                    <w:div w:id="121426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211677">
          <w:marLeft w:val="0"/>
          <w:marRight w:val="0"/>
          <w:marTop w:val="0"/>
          <w:marBottom w:val="0"/>
          <w:divBdr>
            <w:top w:val="none" w:sz="0" w:space="0" w:color="auto"/>
            <w:left w:val="none" w:sz="0" w:space="0" w:color="auto"/>
            <w:bottom w:val="none" w:sz="0" w:space="0" w:color="auto"/>
            <w:right w:val="none" w:sz="0" w:space="0" w:color="auto"/>
          </w:divBdr>
        </w:div>
        <w:div w:id="1512405059">
          <w:marLeft w:val="0"/>
          <w:marRight w:val="0"/>
          <w:marTop w:val="0"/>
          <w:marBottom w:val="0"/>
          <w:divBdr>
            <w:top w:val="none" w:sz="0" w:space="0" w:color="auto"/>
            <w:left w:val="none" w:sz="0" w:space="0" w:color="auto"/>
            <w:bottom w:val="none" w:sz="0" w:space="0" w:color="auto"/>
            <w:right w:val="none" w:sz="0" w:space="0" w:color="auto"/>
          </w:divBdr>
        </w:div>
        <w:div w:id="1579437127">
          <w:marLeft w:val="0"/>
          <w:marRight w:val="0"/>
          <w:marTop w:val="0"/>
          <w:marBottom w:val="0"/>
          <w:divBdr>
            <w:top w:val="none" w:sz="0" w:space="0" w:color="auto"/>
            <w:left w:val="none" w:sz="0" w:space="0" w:color="auto"/>
            <w:bottom w:val="none" w:sz="0" w:space="0" w:color="auto"/>
            <w:right w:val="none" w:sz="0" w:space="0" w:color="auto"/>
          </w:divBdr>
        </w:div>
        <w:div w:id="1300187145">
          <w:marLeft w:val="0"/>
          <w:marRight w:val="0"/>
          <w:marTop w:val="0"/>
          <w:marBottom w:val="0"/>
          <w:divBdr>
            <w:top w:val="none" w:sz="0" w:space="0" w:color="auto"/>
            <w:left w:val="none" w:sz="0" w:space="0" w:color="auto"/>
            <w:bottom w:val="none" w:sz="0" w:space="0" w:color="auto"/>
            <w:right w:val="none" w:sz="0" w:space="0" w:color="auto"/>
          </w:divBdr>
        </w:div>
        <w:div w:id="469371477">
          <w:marLeft w:val="0"/>
          <w:marRight w:val="0"/>
          <w:marTop w:val="0"/>
          <w:marBottom w:val="0"/>
          <w:divBdr>
            <w:top w:val="none" w:sz="0" w:space="0" w:color="auto"/>
            <w:left w:val="none" w:sz="0" w:space="0" w:color="auto"/>
            <w:bottom w:val="none" w:sz="0" w:space="0" w:color="auto"/>
            <w:right w:val="none" w:sz="0" w:space="0" w:color="auto"/>
          </w:divBdr>
        </w:div>
        <w:div w:id="2052071193">
          <w:marLeft w:val="0"/>
          <w:marRight w:val="0"/>
          <w:marTop w:val="0"/>
          <w:marBottom w:val="0"/>
          <w:divBdr>
            <w:top w:val="none" w:sz="0" w:space="0" w:color="auto"/>
            <w:left w:val="none" w:sz="0" w:space="0" w:color="auto"/>
            <w:bottom w:val="none" w:sz="0" w:space="0" w:color="auto"/>
            <w:right w:val="none" w:sz="0" w:space="0" w:color="auto"/>
          </w:divBdr>
        </w:div>
        <w:div w:id="621619511">
          <w:marLeft w:val="0"/>
          <w:marRight w:val="0"/>
          <w:marTop w:val="0"/>
          <w:marBottom w:val="0"/>
          <w:divBdr>
            <w:top w:val="none" w:sz="0" w:space="0" w:color="auto"/>
            <w:left w:val="none" w:sz="0" w:space="0" w:color="auto"/>
            <w:bottom w:val="none" w:sz="0" w:space="0" w:color="auto"/>
            <w:right w:val="none" w:sz="0" w:space="0" w:color="auto"/>
          </w:divBdr>
        </w:div>
        <w:div w:id="951134923">
          <w:marLeft w:val="0"/>
          <w:marRight w:val="0"/>
          <w:marTop w:val="0"/>
          <w:marBottom w:val="0"/>
          <w:divBdr>
            <w:top w:val="none" w:sz="0" w:space="0" w:color="auto"/>
            <w:left w:val="none" w:sz="0" w:space="0" w:color="auto"/>
            <w:bottom w:val="none" w:sz="0" w:space="0" w:color="auto"/>
            <w:right w:val="none" w:sz="0" w:space="0" w:color="auto"/>
          </w:divBdr>
        </w:div>
        <w:div w:id="1429812976">
          <w:marLeft w:val="0"/>
          <w:marRight w:val="0"/>
          <w:marTop w:val="0"/>
          <w:marBottom w:val="0"/>
          <w:divBdr>
            <w:top w:val="none" w:sz="0" w:space="0" w:color="auto"/>
            <w:left w:val="none" w:sz="0" w:space="0" w:color="auto"/>
            <w:bottom w:val="none" w:sz="0" w:space="0" w:color="auto"/>
            <w:right w:val="none" w:sz="0" w:space="0" w:color="auto"/>
          </w:divBdr>
        </w:div>
        <w:div w:id="1005010064">
          <w:marLeft w:val="0"/>
          <w:marRight w:val="0"/>
          <w:marTop w:val="0"/>
          <w:marBottom w:val="0"/>
          <w:divBdr>
            <w:top w:val="none" w:sz="0" w:space="0" w:color="auto"/>
            <w:left w:val="none" w:sz="0" w:space="0" w:color="auto"/>
            <w:bottom w:val="none" w:sz="0" w:space="0" w:color="auto"/>
            <w:right w:val="none" w:sz="0" w:space="0" w:color="auto"/>
          </w:divBdr>
        </w:div>
        <w:div w:id="1982340837">
          <w:marLeft w:val="0"/>
          <w:marRight w:val="0"/>
          <w:marTop w:val="0"/>
          <w:marBottom w:val="0"/>
          <w:divBdr>
            <w:top w:val="none" w:sz="0" w:space="0" w:color="auto"/>
            <w:left w:val="none" w:sz="0" w:space="0" w:color="auto"/>
            <w:bottom w:val="none" w:sz="0" w:space="0" w:color="auto"/>
            <w:right w:val="none" w:sz="0" w:space="0" w:color="auto"/>
          </w:divBdr>
        </w:div>
        <w:div w:id="906771002">
          <w:marLeft w:val="0"/>
          <w:marRight w:val="0"/>
          <w:marTop w:val="0"/>
          <w:marBottom w:val="0"/>
          <w:divBdr>
            <w:top w:val="none" w:sz="0" w:space="0" w:color="auto"/>
            <w:left w:val="none" w:sz="0" w:space="0" w:color="auto"/>
            <w:bottom w:val="none" w:sz="0" w:space="0" w:color="auto"/>
            <w:right w:val="none" w:sz="0" w:space="0" w:color="auto"/>
          </w:divBdr>
          <w:divsChild>
            <w:div w:id="1279335841">
              <w:marLeft w:val="0"/>
              <w:marRight w:val="0"/>
              <w:marTop w:val="0"/>
              <w:marBottom w:val="0"/>
              <w:divBdr>
                <w:top w:val="single" w:sz="6" w:space="0" w:color="9F9FDA"/>
                <w:left w:val="single" w:sz="6" w:space="0" w:color="9F9FDA"/>
                <w:bottom w:val="single" w:sz="6" w:space="0" w:color="9F9FDA"/>
                <w:right w:val="single" w:sz="6" w:space="0" w:color="9F9FDA"/>
              </w:divBdr>
              <w:divsChild>
                <w:div w:id="1456749217">
                  <w:marLeft w:val="0"/>
                  <w:marRight w:val="0"/>
                  <w:marTop w:val="0"/>
                  <w:marBottom w:val="0"/>
                  <w:divBdr>
                    <w:top w:val="none" w:sz="0" w:space="0" w:color="auto"/>
                    <w:left w:val="none" w:sz="0" w:space="0" w:color="auto"/>
                    <w:bottom w:val="none" w:sz="0" w:space="0" w:color="auto"/>
                    <w:right w:val="none" w:sz="0" w:space="0" w:color="auto"/>
                  </w:divBdr>
                  <w:divsChild>
                    <w:div w:id="9588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262212">
          <w:marLeft w:val="0"/>
          <w:marRight w:val="0"/>
          <w:marTop w:val="0"/>
          <w:marBottom w:val="0"/>
          <w:divBdr>
            <w:top w:val="none" w:sz="0" w:space="0" w:color="auto"/>
            <w:left w:val="none" w:sz="0" w:space="0" w:color="auto"/>
            <w:bottom w:val="none" w:sz="0" w:space="0" w:color="auto"/>
            <w:right w:val="none" w:sz="0" w:space="0" w:color="auto"/>
          </w:divBdr>
        </w:div>
        <w:div w:id="1205755044">
          <w:marLeft w:val="0"/>
          <w:marRight w:val="0"/>
          <w:marTop w:val="0"/>
          <w:marBottom w:val="0"/>
          <w:divBdr>
            <w:top w:val="none" w:sz="0" w:space="0" w:color="auto"/>
            <w:left w:val="none" w:sz="0" w:space="0" w:color="auto"/>
            <w:bottom w:val="none" w:sz="0" w:space="0" w:color="auto"/>
            <w:right w:val="none" w:sz="0" w:space="0" w:color="auto"/>
          </w:divBdr>
        </w:div>
        <w:div w:id="712386004">
          <w:marLeft w:val="0"/>
          <w:marRight w:val="0"/>
          <w:marTop w:val="0"/>
          <w:marBottom w:val="0"/>
          <w:divBdr>
            <w:top w:val="none" w:sz="0" w:space="0" w:color="auto"/>
            <w:left w:val="none" w:sz="0" w:space="0" w:color="auto"/>
            <w:bottom w:val="none" w:sz="0" w:space="0" w:color="auto"/>
            <w:right w:val="none" w:sz="0" w:space="0" w:color="auto"/>
          </w:divBdr>
        </w:div>
        <w:div w:id="1191528675">
          <w:marLeft w:val="0"/>
          <w:marRight w:val="0"/>
          <w:marTop w:val="360"/>
          <w:marBottom w:val="0"/>
          <w:divBdr>
            <w:top w:val="none" w:sz="0" w:space="0" w:color="auto"/>
            <w:left w:val="none" w:sz="0" w:space="0" w:color="auto"/>
            <w:bottom w:val="none" w:sz="0" w:space="0" w:color="auto"/>
            <w:right w:val="none" w:sz="0" w:space="0" w:color="auto"/>
          </w:divBdr>
        </w:div>
        <w:div w:id="1069376874">
          <w:marLeft w:val="0"/>
          <w:marRight w:val="0"/>
          <w:marTop w:val="0"/>
          <w:marBottom w:val="0"/>
          <w:divBdr>
            <w:top w:val="none" w:sz="0" w:space="0" w:color="auto"/>
            <w:left w:val="none" w:sz="0" w:space="0" w:color="auto"/>
            <w:bottom w:val="none" w:sz="0" w:space="0" w:color="auto"/>
            <w:right w:val="none" w:sz="0" w:space="0" w:color="auto"/>
          </w:divBdr>
        </w:div>
        <w:div w:id="1030839069">
          <w:marLeft w:val="0"/>
          <w:marRight w:val="0"/>
          <w:marTop w:val="0"/>
          <w:marBottom w:val="0"/>
          <w:divBdr>
            <w:top w:val="none" w:sz="0" w:space="0" w:color="auto"/>
            <w:left w:val="none" w:sz="0" w:space="0" w:color="auto"/>
            <w:bottom w:val="none" w:sz="0" w:space="0" w:color="auto"/>
            <w:right w:val="none" w:sz="0" w:space="0" w:color="auto"/>
          </w:divBdr>
        </w:div>
        <w:div w:id="2043164977">
          <w:marLeft w:val="0"/>
          <w:marRight w:val="0"/>
          <w:marTop w:val="0"/>
          <w:marBottom w:val="0"/>
          <w:divBdr>
            <w:top w:val="none" w:sz="0" w:space="0" w:color="auto"/>
            <w:left w:val="none" w:sz="0" w:space="0" w:color="auto"/>
            <w:bottom w:val="none" w:sz="0" w:space="0" w:color="auto"/>
            <w:right w:val="none" w:sz="0" w:space="0" w:color="auto"/>
          </w:divBdr>
        </w:div>
        <w:div w:id="395053701">
          <w:marLeft w:val="0"/>
          <w:marRight w:val="0"/>
          <w:marTop w:val="0"/>
          <w:marBottom w:val="0"/>
          <w:divBdr>
            <w:top w:val="none" w:sz="0" w:space="0" w:color="auto"/>
            <w:left w:val="none" w:sz="0" w:space="0" w:color="auto"/>
            <w:bottom w:val="none" w:sz="0" w:space="0" w:color="auto"/>
            <w:right w:val="none" w:sz="0" w:space="0" w:color="auto"/>
          </w:divBdr>
        </w:div>
        <w:div w:id="254673246">
          <w:marLeft w:val="0"/>
          <w:marRight w:val="0"/>
          <w:marTop w:val="0"/>
          <w:marBottom w:val="0"/>
          <w:divBdr>
            <w:top w:val="none" w:sz="0" w:space="0" w:color="auto"/>
            <w:left w:val="none" w:sz="0" w:space="0" w:color="auto"/>
            <w:bottom w:val="none" w:sz="0" w:space="0" w:color="auto"/>
            <w:right w:val="none" w:sz="0" w:space="0" w:color="auto"/>
          </w:divBdr>
        </w:div>
      </w:divsChild>
    </w:div>
    <w:div w:id="256333233">
      <w:bodyDiv w:val="1"/>
      <w:marLeft w:val="0"/>
      <w:marRight w:val="0"/>
      <w:marTop w:val="0"/>
      <w:marBottom w:val="0"/>
      <w:divBdr>
        <w:top w:val="none" w:sz="0" w:space="0" w:color="auto"/>
        <w:left w:val="none" w:sz="0" w:space="0" w:color="auto"/>
        <w:bottom w:val="none" w:sz="0" w:space="0" w:color="auto"/>
        <w:right w:val="none" w:sz="0" w:space="0" w:color="auto"/>
      </w:divBdr>
    </w:div>
    <w:div w:id="383525595">
      <w:bodyDiv w:val="1"/>
      <w:marLeft w:val="0"/>
      <w:marRight w:val="0"/>
      <w:marTop w:val="0"/>
      <w:marBottom w:val="0"/>
      <w:divBdr>
        <w:top w:val="none" w:sz="0" w:space="0" w:color="auto"/>
        <w:left w:val="none" w:sz="0" w:space="0" w:color="auto"/>
        <w:bottom w:val="none" w:sz="0" w:space="0" w:color="auto"/>
        <w:right w:val="none" w:sz="0" w:space="0" w:color="auto"/>
      </w:divBdr>
    </w:div>
    <w:div w:id="538670085">
      <w:bodyDiv w:val="1"/>
      <w:marLeft w:val="0"/>
      <w:marRight w:val="0"/>
      <w:marTop w:val="0"/>
      <w:marBottom w:val="0"/>
      <w:divBdr>
        <w:top w:val="none" w:sz="0" w:space="0" w:color="auto"/>
        <w:left w:val="none" w:sz="0" w:space="0" w:color="auto"/>
        <w:bottom w:val="none" w:sz="0" w:space="0" w:color="auto"/>
        <w:right w:val="none" w:sz="0" w:space="0" w:color="auto"/>
      </w:divBdr>
    </w:div>
    <w:div w:id="638875389">
      <w:bodyDiv w:val="1"/>
      <w:marLeft w:val="0"/>
      <w:marRight w:val="0"/>
      <w:marTop w:val="0"/>
      <w:marBottom w:val="0"/>
      <w:divBdr>
        <w:top w:val="none" w:sz="0" w:space="0" w:color="auto"/>
        <w:left w:val="none" w:sz="0" w:space="0" w:color="auto"/>
        <w:bottom w:val="none" w:sz="0" w:space="0" w:color="auto"/>
        <w:right w:val="none" w:sz="0" w:space="0" w:color="auto"/>
      </w:divBdr>
    </w:div>
    <w:div w:id="733704789">
      <w:bodyDiv w:val="1"/>
      <w:marLeft w:val="0"/>
      <w:marRight w:val="0"/>
      <w:marTop w:val="0"/>
      <w:marBottom w:val="0"/>
      <w:divBdr>
        <w:top w:val="none" w:sz="0" w:space="0" w:color="auto"/>
        <w:left w:val="none" w:sz="0" w:space="0" w:color="auto"/>
        <w:bottom w:val="none" w:sz="0" w:space="0" w:color="auto"/>
        <w:right w:val="none" w:sz="0" w:space="0" w:color="auto"/>
      </w:divBdr>
    </w:div>
    <w:div w:id="817112316">
      <w:bodyDiv w:val="1"/>
      <w:marLeft w:val="0"/>
      <w:marRight w:val="0"/>
      <w:marTop w:val="0"/>
      <w:marBottom w:val="0"/>
      <w:divBdr>
        <w:top w:val="none" w:sz="0" w:space="0" w:color="auto"/>
        <w:left w:val="none" w:sz="0" w:space="0" w:color="auto"/>
        <w:bottom w:val="none" w:sz="0" w:space="0" w:color="auto"/>
        <w:right w:val="none" w:sz="0" w:space="0" w:color="auto"/>
      </w:divBdr>
      <w:divsChild>
        <w:div w:id="906955482">
          <w:marLeft w:val="0"/>
          <w:marRight w:val="0"/>
          <w:marTop w:val="0"/>
          <w:marBottom w:val="0"/>
          <w:divBdr>
            <w:top w:val="none" w:sz="0" w:space="0" w:color="auto"/>
            <w:left w:val="none" w:sz="0" w:space="0" w:color="auto"/>
            <w:bottom w:val="none" w:sz="0" w:space="0" w:color="auto"/>
            <w:right w:val="none" w:sz="0" w:space="0" w:color="auto"/>
          </w:divBdr>
        </w:div>
        <w:div w:id="1732314154">
          <w:marLeft w:val="0"/>
          <w:marRight w:val="0"/>
          <w:marTop w:val="0"/>
          <w:marBottom w:val="0"/>
          <w:divBdr>
            <w:top w:val="none" w:sz="0" w:space="0" w:color="auto"/>
            <w:left w:val="none" w:sz="0" w:space="0" w:color="auto"/>
            <w:bottom w:val="none" w:sz="0" w:space="0" w:color="auto"/>
            <w:right w:val="none" w:sz="0" w:space="0" w:color="auto"/>
          </w:divBdr>
        </w:div>
        <w:div w:id="1186097639">
          <w:marLeft w:val="0"/>
          <w:marRight w:val="0"/>
          <w:marTop w:val="0"/>
          <w:marBottom w:val="0"/>
          <w:divBdr>
            <w:top w:val="none" w:sz="0" w:space="0" w:color="auto"/>
            <w:left w:val="none" w:sz="0" w:space="0" w:color="auto"/>
            <w:bottom w:val="none" w:sz="0" w:space="0" w:color="auto"/>
            <w:right w:val="none" w:sz="0" w:space="0" w:color="auto"/>
          </w:divBdr>
        </w:div>
        <w:div w:id="1970550801">
          <w:marLeft w:val="0"/>
          <w:marRight w:val="0"/>
          <w:marTop w:val="0"/>
          <w:marBottom w:val="0"/>
          <w:divBdr>
            <w:top w:val="none" w:sz="0" w:space="0" w:color="auto"/>
            <w:left w:val="none" w:sz="0" w:space="0" w:color="auto"/>
            <w:bottom w:val="none" w:sz="0" w:space="0" w:color="auto"/>
            <w:right w:val="none" w:sz="0" w:space="0" w:color="auto"/>
          </w:divBdr>
        </w:div>
        <w:div w:id="115804750">
          <w:marLeft w:val="0"/>
          <w:marRight w:val="0"/>
          <w:marTop w:val="0"/>
          <w:marBottom w:val="0"/>
          <w:divBdr>
            <w:top w:val="none" w:sz="0" w:space="0" w:color="auto"/>
            <w:left w:val="none" w:sz="0" w:space="0" w:color="auto"/>
            <w:bottom w:val="none" w:sz="0" w:space="0" w:color="auto"/>
            <w:right w:val="none" w:sz="0" w:space="0" w:color="auto"/>
          </w:divBdr>
        </w:div>
        <w:div w:id="1797989529">
          <w:marLeft w:val="0"/>
          <w:marRight w:val="0"/>
          <w:marTop w:val="0"/>
          <w:marBottom w:val="0"/>
          <w:divBdr>
            <w:top w:val="none" w:sz="0" w:space="0" w:color="auto"/>
            <w:left w:val="none" w:sz="0" w:space="0" w:color="auto"/>
            <w:bottom w:val="none" w:sz="0" w:space="0" w:color="auto"/>
            <w:right w:val="none" w:sz="0" w:space="0" w:color="auto"/>
          </w:divBdr>
        </w:div>
        <w:div w:id="266154349">
          <w:marLeft w:val="0"/>
          <w:marRight w:val="0"/>
          <w:marTop w:val="0"/>
          <w:marBottom w:val="0"/>
          <w:divBdr>
            <w:top w:val="none" w:sz="0" w:space="0" w:color="auto"/>
            <w:left w:val="none" w:sz="0" w:space="0" w:color="auto"/>
            <w:bottom w:val="none" w:sz="0" w:space="0" w:color="auto"/>
            <w:right w:val="none" w:sz="0" w:space="0" w:color="auto"/>
          </w:divBdr>
        </w:div>
      </w:divsChild>
    </w:div>
    <w:div w:id="926573068">
      <w:bodyDiv w:val="1"/>
      <w:marLeft w:val="0"/>
      <w:marRight w:val="0"/>
      <w:marTop w:val="0"/>
      <w:marBottom w:val="0"/>
      <w:divBdr>
        <w:top w:val="none" w:sz="0" w:space="0" w:color="auto"/>
        <w:left w:val="none" w:sz="0" w:space="0" w:color="auto"/>
        <w:bottom w:val="none" w:sz="0" w:space="0" w:color="auto"/>
        <w:right w:val="none" w:sz="0" w:space="0" w:color="auto"/>
      </w:divBdr>
    </w:div>
    <w:div w:id="1464806795">
      <w:bodyDiv w:val="1"/>
      <w:marLeft w:val="0"/>
      <w:marRight w:val="0"/>
      <w:marTop w:val="0"/>
      <w:marBottom w:val="0"/>
      <w:divBdr>
        <w:top w:val="none" w:sz="0" w:space="0" w:color="auto"/>
        <w:left w:val="none" w:sz="0" w:space="0" w:color="auto"/>
        <w:bottom w:val="none" w:sz="0" w:space="0" w:color="auto"/>
        <w:right w:val="none" w:sz="0" w:space="0" w:color="auto"/>
      </w:divBdr>
    </w:div>
    <w:div w:id="1514758068">
      <w:bodyDiv w:val="1"/>
      <w:marLeft w:val="0"/>
      <w:marRight w:val="0"/>
      <w:marTop w:val="0"/>
      <w:marBottom w:val="0"/>
      <w:divBdr>
        <w:top w:val="none" w:sz="0" w:space="0" w:color="auto"/>
        <w:left w:val="none" w:sz="0" w:space="0" w:color="auto"/>
        <w:bottom w:val="none" w:sz="0" w:space="0" w:color="auto"/>
        <w:right w:val="none" w:sz="0" w:space="0" w:color="auto"/>
      </w:divBdr>
    </w:div>
    <w:div w:id="1609655005">
      <w:bodyDiv w:val="1"/>
      <w:marLeft w:val="0"/>
      <w:marRight w:val="0"/>
      <w:marTop w:val="0"/>
      <w:marBottom w:val="0"/>
      <w:divBdr>
        <w:top w:val="none" w:sz="0" w:space="0" w:color="auto"/>
        <w:left w:val="none" w:sz="0" w:space="0" w:color="auto"/>
        <w:bottom w:val="none" w:sz="0" w:space="0" w:color="auto"/>
        <w:right w:val="none" w:sz="0" w:space="0" w:color="auto"/>
      </w:divBdr>
    </w:div>
    <w:div w:id="1687246258">
      <w:bodyDiv w:val="1"/>
      <w:marLeft w:val="0"/>
      <w:marRight w:val="0"/>
      <w:marTop w:val="0"/>
      <w:marBottom w:val="0"/>
      <w:divBdr>
        <w:top w:val="none" w:sz="0" w:space="0" w:color="auto"/>
        <w:left w:val="none" w:sz="0" w:space="0" w:color="auto"/>
        <w:bottom w:val="none" w:sz="0" w:space="0" w:color="auto"/>
        <w:right w:val="none" w:sz="0" w:space="0" w:color="auto"/>
      </w:divBdr>
    </w:div>
    <w:div w:id="1751389931">
      <w:bodyDiv w:val="1"/>
      <w:marLeft w:val="0"/>
      <w:marRight w:val="0"/>
      <w:marTop w:val="0"/>
      <w:marBottom w:val="0"/>
      <w:divBdr>
        <w:top w:val="none" w:sz="0" w:space="0" w:color="auto"/>
        <w:left w:val="none" w:sz="0" w:space="0" w:color="auto"/>
        <w:bottom w:val="none" w:sz="0" w:space="0" w:color="auto"/>
        <w:right w:val="none" w:sz="0" w:space="0" w:color="auto"/>
      </w:divBdr>
    </w:div>
    <w:div w:id="1781100290">
      <w:bodyDiv w:val="1"/>
      <w:marLeft w:val="0"/>
      <w:marRight w:val="0"/>
      <w:marTop w:val="0"/>
      <w:marBottom w:val="0"/>
      <w:divBdr>
        <w:top w:val="none" w:sz="0" w:space="0" w:color="auto"/>
        <w:left w:val="none" w:sz="0" w:space="0" w:color="auto"/>
        <w:bottom w:val="none" w:sz="0" w:space="0" w:color="auto"/>
        <w:right w:val="none" w:sz="0" w:space="0" w:color="auto"/>
      </w:divBdr>
    </w:div>
    <w:div w:id="182944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nsultant.ru/document/cons_doc_LAW_508514/c1c2bfc679fb74ed4c4da6be176c8d5a7da42c49/" TargetMode="External"/><Relationship Id="rId21" Type="http://schemas.openxmlformats.org/officeDocument/2006/relationships/hyperlink" Target="https://www.consultant.ru/document/cons_doc_LAW_508514/c1c2bfc679fb74ed4c4da6be176c8d5a7da42c49/" TargetMode="External"/><Relationship Id="rId42" Type="http://schemas.openxmlformats.org/officeDocument/2006/relationships/hyperlink" Target="https://www.consultant.ru/document/cons_doc_LAW_511408/878fb9545863b1203029aec55b9835dbfba6db85/" TargetMode="External"/><Relationship Id="rId47" Type="http://schemas.openxmlformats.org/officeDocument/2006/relationships/hyperlink" Target="https://login.consultant.ru/link/?req=doc&amp;base=LAW&amp;n=508514&amp;dst=2783&amp;field=134&amp;date=28.08.2025" TargetMode="External"/><Relationship Id="rId63" Type="http://schemas.openxmlformats.org/officeDocument/2006/relationships/hyperlink" Target="https://login.consultant.ru/link/?req=doc&amp;base=LAW&amp;n=327493&amp;dst=100022&amp;field=134&amp;date=29.08.2025" TargetMode="External"/><Relationship Id="rId68" Type="http://schemas.openxmlformats.org/officeDocument/2006/relationships/hyperlink" Target="https://login.consultant.ru/link/?req=doc&amp;base=LAW&amp;n=463214&amp;dst=100008&amp;field=134&amp;date=29.08.2025" TargetMode="External"/><Relationship Id="rId84" Type="http://schemas.openxmlformats.org/officeDocument/2006/relationships/hyperlink" Target="https://login.consultant.ru/link/?req=doc&amp;base=LAW&amp;n=509390&amp;dst=100087&amp;field=134&amp;date=29.08.2025" TargetMode="External"/><Relationship Id="rId89" Type="http://schemas.openxmlformats.org/officeDocument/2006/relationships/hyperlink" Target="https://login.consultant.ru/link/?req=doc&amp;base=LAW&amp;n=508514&amp;dst=2210&amp;field=134&amp;date=29.08.2025" TargetMode="External"/><Relationship Id="rId16" Type="http://schemas.openxmlformats.org/officeDocument/2006/relationships/hyperlink" Target="https://login.consultant.ru/link/?req=doc&amp;base=LAW&amp;n=508514&amp;dst=2104&amp;field=134&amp;date=28.08.2025" TargetMode="External"/><Relationship Id="rId11" Type="http://schemas.openxmlformats.org/officeDocument/2006/relationships/hyperlink" Target="https://www.consultant.ru/document/cons_doc_LAW_508514/312302f37ac9299771d2bf4f9b4bb797fb476948/" TargetMode="External"/><Relationship Id="rId32" Type="http://schemas.openxmlformats.org/officeDocument/2006/relationships/hyperlink" Target="https://www.consultant.ru/document/cons_doc_LAW_508514/c1c2bfc679fb74ed4c4da6be176c8d5a7da42c49/" TargetMode="External"/><Relationship Id="rId37" Type="http://schemas.openxmlformats.org/officeDocument/2006/relationships/hyperlink" Target="https://www.consultant.ru/document/cons_doc_LAW_508514/c1c2bfc679fb74ed4c4da6be176c8d5a7da42c49/" TargetMode="External"/><Relationship Id="rId53" Type="http://schemas.openxmlformats.org/officeDocument/2006/relationships/hyperlink" Target="https://login.consultant.ru/link/?req=doc&amp;base=LAW&amp;n=485963&amp;dst=100014&amp;field=134&amp;date=29.08.2025" TargetMode="External"/><Relationship Id="rId58" Type="http://schemas.openxmlformats.org/officeDocument/2006/relationships/hyperlink" Target="https://login.consultant.ru/link/?req=doc&amp;base=LAW&amp;n=463204&amp;dst=100009&amp;field=134&amp;date=29.08.2025" TargetMode="External"/><Relationship Id="rId74" Type="http://schemas.openxmlformats.org/officeDocument/2006/relationships/hyperlink" Target="https://login.consultant.ru/link/?req=doc&amp;base=LAW&amp;n=508514&amp;dst=101686&amp;field=134&amp;date=29.08.2025" TargetMode="External"/><Relationship Id="rId79" Type="http://schemas.openxmlformats.org/officeDocument/2006/relationships/hyperlink" Target="https://login.consultant.ru/link/?req=doc&amp;base=LAW&amp;n=509390&amp;dst=100010&amp;field=134&amp;date=29.08.2025" TargetMode="External"/><Relationship Id="rId5" Type="http://schemas.openxmlformats.org/officeDocument/2006/relationships/image" Target="media/image1.png"/><Relationship Id="rId90" Type="http://schemas.openxmlformats.org/officeDocument/2006/relationships/hyperlink" Target="https://login.consultant.ru/link/?req=doc&amp;base=LAW&amp;n=509390&amp;dst=100010&amp;field=134&amp;date=29.08.2025" TargetMode="External"/><Relationship Id="rId22" Type="http://schemas.openxmlformats.org/officeDocument/2006/relationships/hyperlink" Target="https://www.consultant.ru/document/cons_doc_LAW_508514/c1c2bfc679fb74ed4c4da6be176c8d5a7da42c49/" TargetMode="External"/><Relationship Id="rId27" Type="http://schemas.openxmlformats.org/officeDocument/2006/relationships/hyperlink" Target="https://www.consultant.ru/document/cons_doc_LAW_508514/7cb66e0f239f00b0e1d59f167cd46beb2182ece1/" TargetMode="External"/><Relationship Id="rId43" Type="http://schemas.openxmlformats.org/officeDocument/2006/relationships/hyperlink" Target="https://login.consultant.ru/link/?req=doc&amp;base=LAW&amp;n=508514&amp;dst=100615&amp;field=134&amp;date=28.08.2025" TargetMode="External"/><Relationship Id="rId48" Type="http://schemas.openxmlformats.org/officeDocument/2006/relationships/hyperlink" Target="https://login.consultant.ru/link/?req=doc&amp;base=LAW&amp;n=508514&amp;dst=2104&amp;field=134&amp;date=28.08.2025" TargetMode="External"/><Relationship Id="rId64" Type="http://schemas.openxmlformats.org/officeDocument/2006/relationships/hyperlink" Target="https://login.consultant.ru/link/?req=doc&amp;base=LAW&amp;n=508514&amp;dst=1450&amp;field=134&amp;date=29.08.2025" TargetMode="External"/><Relationship Id="rId69" Type="http://schemas.openxmlformats.org/officeDocument/2006/relationships/hyperlink" Target="https://login.consultant.ru/link/?req=doc&amp;base=LAW&amp;n=463214&amp;dst=100008&amp;field=134&amp;date=29.08.2025" TargetMode="External"/><Relationship Id="rId8" Type="http://schemas.openxmlformats.org/officeDocument/2006/relationships/hyperlink" Target="https://www.consultant.ru/document/cons_doc_LAW_465821/5e9f7a9864bf025af8db522931b3a69f5cafa1b6/" TargetMode="External"/><Relationship Id="rId51" Type="http://schemas.openxmlformats.org/officeDocument/2006/relationships/hyperlink" Target="https://login.consultant.ru/link/?req=doc&amp;base=LAW&amp;n=508514&amp;dst=4067&amp;field=134&amp;date=28.08.2025" TargetMode="External"/><Relationship Id="rId72" Type="http://schemas.openxmlformats.org/officeDocument/2006/relationships/hyperlink" Target="https://login.consultant.ru/link/?req=doc&amp;base=LAW&amp;n=508514&amp;dst=101572&amp;field=134&amp;date=29.08.2025" TargetMode="External"/><Relationship Id="rId80" Type="http://schemas.openxmlformats.org/officeDocument/2006/relationships/hyperlink" Target="https://login.consultant.ru/link/?req=doc&amp;base=LAW&amp;n=483240&amp;dst=100095&amp;field=134&amp;date=29.08.2025" TargetMode="External"/><Relationship Id="rId85" Type="http://schemas.openxmlformats.org/officeDocument/2006/relationships/hyperlink" Target="https://login.consultant.ru/link/?req=doc&amp;base=LAW&amp;n=508514&amp;dst=1460&amp;field=134&amp;date=29.08.2025"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consultant.ru/document/cons_doc_LAW_511408/50be48f9f4b02e9d27511e0be03f24167b2f2e48/" TargetMode="External"/><Relationship Id="rId17" Type="http://schemas.openxmlformats.org/officeDocument/2006/relationships/hyperlink" Target="https://login.consultant.ru/link/?req=doc&amp;base=LAW&amp;n=508514&amp;dst=2175&amp;field=134&amp;date=28.08.2025" TargetMode="External"/><Relationship Id="rId25" Type="http://schemas.openxmlformats.org/officeDocument/2006/relationships/hyperlink" Target="https://www.consultant.ru/document/cons_doc_LAW_508514/c1c2bfc679fb74ed4c4da6be176c8d5a7da42c49/" TargetMode="External"/><Relationship Id="rId33" Type="http://schemas.openxmlformats.org/officeDocument/2006/relationships/hyperlink" Target="https://www.consultant.ru/document/cons_doc_LAW_508514/c1c2bfc679fb74ed4c4da6be176c8d5a7da42c49/" TargetMode="External"/><Relationship Id="rId38" Type="http://schemas.openxmlformats.org/officeDocument/2006/relationships/hyperlink" Target="https://www.consultant.ru/document/cons_doc_LAW_508514/c1c2bfc679fb74ed4c4da6be176c8d5a7da42c49/" TargetMode="External"/><Relationship Id="rId46" Type="http://schemas.openxmlformats.org/officeDocument/2006/relationships/hyperlink" Target="https://login.consultant.ru/link/?req=doc&amp;base=LAW&amp;n=508514&amp;dst=2783&amp;field=134&amp;date=28.08.2025" TargetMode="External"/><Relationship Id="rId59" Type="http://schemas.openxmlformats.org/officeDocument/2006/relationships/hyperlink" Target="https://login.consultant.ru/link/?req=doc&amp;base=LAW&amp;n=327486&amp;dst=100034&amp;field=134&amp;date=29.08.2025" TargetMode="External"/><Relationship Id="rId67" Type="http://schemas.openxmlformats.org/officeDocument/2006/relationships/hyperlink" Target="https://login.consultant.ru/link/?req=doc&amp;base=LAW&amp;n=483240&amp;date=29.08.2025" TargetMode="External"/><Relationship Id="rId20" Type="http://schemas.openxmlformats.org/officeDocument/2006/relationships/hyperlink" Target="https://www.consultant.ru/document/cons_doc_LAW_508514/36fb3e57a8031adb90c7b7d13d835d1f31efff63/" TargetMode="External"/><Relationship Id="rId41" Type="http://schemas.openxmlformats.org/officeDocument/2006/relationships/hyperlink" Target="https://www.consultant.ru/document/cons_doc_LAW_508514/7c8c059348e924abae02207c9bb5afc513f2b59f/" TargetMode="External"/><Relationship Id="rId54" Type="http://schemas.openxmlformats.org/officeDocument/2006/relationships/hyperlink" Target="https://login.consultant.ru/link/?req=doc&amp;base=LAW&amp;n=494633&amp;date=29.08.2025" TargetMode="External"/><Relationship Id="rId62" Type="http://schemas.openxmlformats.org/officeDocument/2006/relationships/hyperlink" Target="https://login.consultant.ru/link/?req=doc&amp;base=LAW&amp;n=327493&amp;dst=100030&amp;field=134&amp;date=29.08.2025" TargetMode="External"/><Relationship Id="rId70" Type="http://schemas.openxmlformats.org/officeDocument/2006/relationships/hyperlink" Target="https://login.consultant.ru/link/?req=doc&amp;base=LAW&amp;n=508514&amp;dst=101612&amp;field=134&amp;date=29.08.2025" TargetMode="External"/><Relationship Id="rId75" Type="http://schemas.openxmlformats.org/officeDocument/2006/relationships/hyperlink" Target="https://login.consultant.ru/link/?req=doc&amp;base=LAW&amp;n=508514&amp;dst=101528&amp;field=134&amp;date=29.08.2025" TargetMode="External"/><Relationship Id="rId83" Type="http://schemas.openxmlformats.org/officeDocument/2006/relationships/hyperlink" Target="https://login.consultant.ru/link/?req=doc&amp;base=LAW&amp;n=481407&amp;date=29.08.2025" TargetMode="External"/><Relationship Id="rId88" Type="http://schemas.openxmlformats.org/officeDocument/2006/relationships/hyperlink" Target="https://login.consultant.ru/link/?req=doc&amp;base=LAW&amp;n=508514&amp;dst=2209&amp;field=134&amp;date=29.08.2025" TargetMode="External"/><Relationship Id="rId91" Type="http://schemas.openxmlformats.org/officeDocument/2006/relationships/hyperlink" Target="https://www.consultant.ru/document/cons_doc_LAW_508514/d43ae8ece00bbaa3bc825d04067c64adebeae28c/" TargetMode="External"/><Relationship Id="rId1" Type="http://schemas.openxmlformats.org/officeDocument/2006/relationships/numbering" Target="numbering.xml"/><Relationship Id="rId6" Type="http://schemas.openxmlformats.org/officeDocument/2006/relationships/hyperlink" Target="https://www.consultant.ru/document/cons_doc_LAW_508514/cdec16ec747f11f3a7a39c7303d03373e0ef91c4/" TargetMode="External"/><Relationship Id="rId15" Type="http://schemas.openxmlformats.org/officeDocument/2006/relationships/hyperlink" Target="https://www.consultant.ru/document/cons_doc_LAW_448360/edb4a9c0df5b1daa7db6aea1496b9968546e1f9c/" TargetMode="External"/><Relationship Id="rId23" Type="http://schemas.openxmlformats.org/officeDocument/2006/relationships/hyperlink" Target="https://www.consultant.ru/document/cons_doc_LAW_508514/c1c2bfc679fb74ed4c4da6be176c8d5a7da42c49/" TargetMode="External"/><Relationship Id="rId28" Type="http://schemas.openxmlformats.org/officeDocument/2006/relationships/hyperlink" Target="https://www.consultant.ru/document/cons_doc_LAW_508514/7cb66e0f239f00b0e1d59f167cd46beb2182ece1/" TargetMode="External"/><Relationship Id="rId36" Type="http://schemas.openxmlformats.org/officeDocument/2006/relationships/hyperlink" Target="https://www.consultant.ru/document/cons_doc_LAW_508514/c1c2bfc679fb74ed4c4da6be176c8d5a7da42c49/" TargetMode="External"/><Relationship Id="rId49" Type="http://schemas.openxmlformats.org/officeDocument/2006/relationships/hyperlink" Target="https://login.consultant.ru/link/?req=doc&amp;base=LAW&amp;n=508514&amp;dst=2783&amp;field=134&amp;date=28.08.2025" TargetMode="External"/><Relationship Id="rId57" Type="http://schemas.openxmlformats.org/officeDocument/2006/relationships/hyperlink" Target="https://login.consultant.ru/link/?req=doc&amp;base=LAW&amp;n=462684&amp;dst=100011&amp;field=134&amp;date=29.08.2025" TargetMode="External"/><Relationship Id="rId10" Type="http://schemas.openxmlformats.org/officeDocument/2006/relationships/hyperlink" Target="https://www.consultant.ru/document/cons_doc_LAW_511408/878fb9545863b1203029aec55b9835dbfba6db85/" TargetMode="External"/><Relationship Id="rId31" Type="http://schemas.openxmlformats.org/officeDocument/2006/relationships/hyperlink" Target="https://www.consultant.ru/document/cons_doc_LAW_508514/c1c2bfc679fb74ed4c4da6be176c8d5a7da42c49/" TargetMode="External"/><Relationship Id="rId44" Type="http://schemas.openxmlformats.org/officeDocument/2006/relationships/hyperlink" Target="https://login.consultant.ru/link/?req=doc&amp;base=LAW&amp;n=494998&amp;date=28.08.2025" TargetMode="External"/><Relationship Id="rId52" Type="http://schemas.openxmlformats.org/officeDocument/2006/relationships/hyperlink" Target="https://login.consultant.ru/link/?req=doc&amp;base=LAW&amp;n=448360&amp;dst=100027&amp;field=134&amp;date=28.08.2025" TargetMode="External"/><Relationship Id="rId60" Type="http://schemas.openxmlformats.org/officeDocument/2006/relationships/hyperlink" Target="https://login.consultant.ru/link/?req=doc&amp;base=LAW&amp;n=327486&amp;dst=100011&amp;field=134&amp;date=29.08.2025" TargetMode="External"/><Relationship Id="rId65" Type="http://schemas.openxmlformats.org/officeDocument/2006/relationships/hyperlink" Target="https://login.consultant.ru/link/?req=doc&amp;base=LAW&amp;n=462682&amp;dst=100006&amp;field=134&amp;date=29.08.2025" TargetMode="External"/><Relationship Id="rId73" Type="http://schemas.openxmlformats.org/officeDocument/2006/relationships/hyperlink" Target="https://login.consultant.ru/link/?req=doc&amp;base=LAW&amp;n=508514&amp;dst=101625&amp;field=134&amp;date=29.08.2025" TargetMode="External"/><Relationship Id="rId78" Type="http://schemas.openxmlformats.org/officeDocument/2006/relationships/hyperlink" Target="https://login.consultant.ru/link/?req=doc&amp;base=LAW&amp;n=508514&amp;dst=101686&amp;field=134&amp;date=29.08.2025" TargetMode="External"/><Relationship Id="rId81" Type="http://schemas.openxmlformats.org/officeDocument/2006/relationships/hyperlink" Target="https://login.consultant.ru/link/?req=doc&amp;base=LAW&amp;n=508514&amp;dst=102031&amp;field=134&amp;date=29.08.2025" TargetMode="External"/><Relationship Id="rId86" Type="http://schemas.openxmlformats.org/officeDocument/2006/relationships/hyperlink" Target="https://login.consultant.ru/link/?req=doc&amp;base=LAW&amp;n=508514&amp;dst=102031&amp;field=134&amp;date=29.08.2025" TargetMode="External"/><Relationship Id="rId4" Type="http://schemas.openxmlformats.org/officeDocument/2006/relationships/webSettings" Target="webSettings.xml"/><Relationship Id="rId9" Type="http://schemas.openxmlformats.org/officeDocument/2006/relationships/hyperlink" Target="https://www.consultant.ru/document/cons_doc_LAW_504722/ce9537a598c41eedce29d39eb069ee6fdf7f09d4/" TargetMode="External"/><Relationship Id="rId13" Type="http://schemas.openxmlformats.org/officeDocument/2006/relationships/hyperlink" Target="https://www.consultant.ru/document/cons_doc_LAW_51040/7b81874f50ed9cd03230f753e5c5a4b03ef9092d/" TargetMode="External"/><Relationship Id="rId18" Type="http://schemas.openxmlformats.org/officeDocument/2006/relationships/hyperlink" Target="https://www.consultant.ru/document/cons_doc_LAW_508514/36fb3e57a8031adb90c7b7d13d835d1f31efff63/" TargetMode="External"/><Relationship Id="rId39" Type="http://schemas.openxmlformats.org/officeDocument/2006/relationships/hyperlink" Target="https://www.consultant.ru/document/cons_doc_LAW_508514/c1c2bfc679fb74ed4c4da6be176c8d5a7da42c49/" TargetMode="External"/><Relationship Id="rId34" Type="http://schemas.openxmlformats.org/officeDocument/2006/relationships/hyperlink" Target="https://www.consultant.ru/document/cons_doc_LAW_508514/c1c2bfc679fb74ed4c4da6be176c8d5a7da42c49/" TargetMode="External"/><Relationship Id="rId50" Type="http://schemas.openxmlformats.org/officeDocument/2006/relationships/hyperlink" Target="https://login.consultant.ru/link/?req=doc&amp;base=LAW&amp;n=508514&amp;dst=2783&amp;field=134&amp;date=28.08.2025" TargetMode="External"/><Relationship Id="rId55" Type="http://schemas.openxmlformats.org/officeDocument/2006/relationships/hyperlink" Target="https://login.consultant.ru/link/?req=doc&amp;base=LAW&amp;n=508514&amp;dst=1398&amp;field=134&amp;date=29.08.2025" TargetMode="External"/><Relationship Id="rId76" Type="http://schemas.openxmlformats.org/officeDocument/2006/relationships/hyperlink" Target="https://login.consultant.ru/link/?req=doc&amp;base=LAW&amp;n=508514&amp;dst=101572&amp;field=134&amp;date=29.08.2025" TargetMode="External"/><Relationship Id="rId7" Type="http://schemas.openxmlformats.org/officeDocument/2006/relationships/hyperlink" Target="https://www.consultant.ru/document/cons_doc_LAW_479826/25207bd66744fd6cbef34ac3485f3f84edb897f2/" TargetMode="External"/><Relationship Id="rId71" Type="http://schemas.openxmlformats.org/officeDocument/2006/relationships/hyperlink" Target="https://login.consultant.ru/link/?req=doc&amp;base=LAW&amp;n=508514&amp;dst=101528&amp;field=134&amp;date=29.08.2025"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www.consultant.ru/document/cons_doc_LAW_508514/c1c2bfc679fb74ed4c4da6be176c8d5a7da42c49/" TargetMode="External"/><Relationship Id="rId24" Type="http://schemas.openxmlformats.org/officeDocument/2006/relationships/hyperlink" Target="https://www.consultant.ru/document/cons_doc_LAW_508514/c1c2bfc679fb74ed4c4da6be176c8d5a7da42c49/" TargetMode="External"/><Relationship Id="rId40" Type="http://schemas.openxmlformats.org/officeDocument/2006/relationships/hyperlink" Target="https://www.consultant.ru/document/cons_doc_LAW_508514/c1c2bfc679fb74ed4c4da6be176c8d5a7da42c49/" TargetMode="External"/><Relationship Id="rId45" Type="http://schemas.openxmlformats.org/officeDocument/2006/relationships/hyperlink" Target="https://login.consultant.ru/link/?req=doc&amp;base=LAW&amp;n=508514&amp;dst=2104&amp;field=134&amp;date=28.08.2025" TargetMode="External"/><Relationship Id="rId66" Type="http://schemas.openxmlformats.org/officeDocument/2006/relationships/hyperlink" Target="https://login.consultant.ru/link/?req=doc&amp;base=LAW&amp;n=462682&amp;dst=100015&amp;field=134&amp;date=29.08.2025" TargetMode="External"/><Relationship Id="rId87" Type="http://schemas.openxmlformats.org/officeDocument/2006/relationships/hyperlink" Target="https://login.consultant.ru/link/?req=doc&amp;base=LAW&amp;n=508514&amp;dst=2104&amp;field=134&amp;date=29.08.2025" TargetMode="External"/><Relationship Id="rId61" Type="http://schemas.openxmlformats.org/officeDocument/2006/relationships/hyperlink" Target="https://login.consultant.ru/link/?req=doc&amp;base=LAW&amp;n=327493&amp;dst=100010&amp;field=134&amp;date=29.08.2025" TargetMode="External"/><Relationship Id="rId82" Type="http://schemas.openxmlformats.org/officeDocument/2006/relationships/hyperlink" Target="https://login.consultant.ru/link/?req=doc&amp;base=LAW&amp;n=480012&amp;date=29.08.2025" TargetMode="External"/><Relationship Id="rId19" Type="http://schemas.openxmlformats.org/officeDocument/2006/relationships/hyperlink" Target="https://www.consultant.ru/document/cons_doc_LAW_508514/f3ce931f8523b327060f9e62f0ffa5990a28639c/" TargetMode="External"/><Relationship Id="rId14" Type="http://schemas.openxmlformats.org/officeDocument/2006/relationships/hyperlink" Target="https://www.consultant.ru/document/cons_doc_LAW_427528/ecae6ddcdda94b69208c83d967a18bbbd04d2f61/" TargetMode="External"/><Relationship Id="rId30" Type="http://schemas.openxmlformats.org/officeDocument/2006/relationships/hyperlink" Target="https://www.consultant.ru/document/cons_doc_LAW_508514/c1c2bfc679fb74ed4c4da6be176c8d5a7da42c49/" TargetMode="External"/><Relationship Id="rId35" Type="http://schemas.openxmlformats.org/officeDocument/2006/relationships/hyperlink" Target="https://www.consultant.ru/document/cons_doc_LAW_508514/c1c2bfc679fb74ed4c4da6be176c8d5a7da42c49/" TargetMode="External"/><Relationship Id="rId56" Type="http://schemas.openxmlformats.org/officeDocument/2006/relationships/hyperlink" Target="https://login.consultant.ru/link/?req=doc&amp;base=LAW&amp;n=501423&amp;date=29.08.2025" TargetMode="External"/><Relationship Id="rId77" Type="http://schemas.openxmlformats.org/officeDocument/2006/relationships/hyperlink" Target="https://login.consultant.ru/link/?req=doc&amp;base=LAW&amp;n=508514&amp;dst=101625&amp;field=134&amp;date=29.08.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60</Pages>
  <Words>31635</Words>
  <Characters>180326</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Dasha</dc:creator>
  <cp:keywords/>
  <dc:description/>
  <cp:lastModifiedBy>Evgeniy</cp:lastModifiedBy>
  <cp:revision>3</cp:revision>
  <dcterms:created xsi:type="dcterms:W3CDTF">2025-08-31T14:39:00Z</dcterms:created>
  <dcterms:modified xsi:type="dcterms:W3CDTF">2025-08-31T14:41:00Z</dcterms:modified>
</cp:coreProperties>
</file>